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D8E95C" w14:textId="77777777" w:rsidR="003F0195" w:rsidRDefault="001E45B3">
      <w:pPr>
        <w:ind w:left="285" w:hangingChars="100" w:hanging="285"/>
        <w:rPr>
          <w:rFonts w:ascii="UD デジタル 教科書体 NK-R" w:eastAsia="UD デジタル 教科書体 NK-R" w:hAnsi="UD デジタル 教科書体 NK-R"/>
        </w:rPr>
      </w:pPr>
      <w:r>
        <w:rPr>
          <w:rFonts w:ascii="UD デジタル 教科書体 NK-R" w:eastAsia="UD デジタル 教科書体 NK-R" w:hAnsi="UD デジタル 教科書体 NK-R" w:hint="eastAsia"/>
        </w:rPr>
        <w:t>様式第１号（第４条関係）</w:t>
      </w:r>
    </w:p>
    <w:p w14:paraId="3A7D44AA" w14:textId="77777777" w:rsidR="003F0195" w:rsidRDefault="001E45B3">
      <w:pPr>
        <w:ind w:left="285" w:hangingChars="100" w:hanging="285"/>
        <w:jc w:val="center"/>
        <w:rPr>
          <w:rFonts w:ascii="UD デジタル 教科書体 NK-R" w:eastAsia="UD デジタル 教科書体 NK-R" w:hAnsi="UD デジタル 教科書体 NK-R"/>
        </w:rPr>
      </w:pPr>
      <w:r>
        <w:rPr>
          <w:rFonts w:ascii="UD デジタル 教科書体 NK-R" w:eastAsia="UD デジタル 教科書体 NK-R" w:hAnsi="UD デジタル 教科書体 NK-R" w:hint="eastAsia"/>
        </w:rPr>
        <w:t>（表）</w:t>
      </w:r>
    </w:p>
    <w:p w14:paraId="72C00A37" w14:textId="15EB1898" w:rsidR="003F0195" w:rsidRDefault="00EE27BB">
      <w:pPr>
        <w:wordWrap w:val="0"/>
        <w:ind w:left="285" w:hangingChars="100" w:hanging="285"/>
        <w:jc w:val="right"/>
        <w:rPr>
          <w:rFonts w:ascii="UD デジタル 教科書体 NK-R" w:eastAsia="UD デジタル 教科書体 NK-R" w:hAnsi="UD デジタル 教科書体 NK-R"/>
        </w:rPr>
      </w:pPr>
      <w:r>
        <w:rPr>
          <w:rFonts w:ascii="UD デジタル 教科書体 NK-R" w:eastAsia="UD デジタル 教科書体 NK-R" w:hAnsi="UD デジタル 教科書体 NK-R" w:hint="eastAsia"/>
        </w:rPr>
        <w:t>2026</w:t>
      </w:r>
      <w:r w:rsidR="001E45B3">
        <w:rPr>
          <w:rFonts w:ascii="UD デジタル 教科書体 NK-R" w:eastAsia="UD デジタル 教科書体 NK-R" w:hAnsi="UD デジタル 教科書体 NK-R" w:hint="eastAsia"/>
        </w:rPr>
        <w:t xml:space="preserve">年　</w:t>
      </w:r>
      <w:r w:rsidR="00D42CFA">
        <w:rPr>
          <w:rFonts w:ascii="UD デジタル 教科書体 NK-R" w:eastAsia="UD デジタル 教科書体 NK-R" w:hAnsi="UD デジタル 教科書体 NK-R" w:hint="eastAsia"/>
        </w:rPr>
        <w:t>9</w:t>
      </w:r>
      <w:r w:rsidR="001E45B3">
        <w:rPr>
          <w:rFonts w:ascii="UD デジタル 教科書体 NK-R" w:eastAsia="UD デジタル 教科書体 NK-R" w:hAnsi="UD デジタル 教科書体 NK-R" w:hint="eastAsia"/>
        </w:rPr>
        <w:t>月</w:t>
      </w:r>
      <w:r w:rsidR="009E3ED9">
        <w:rPr>
          <w:rFonts w:ascii="UD デジタル 教科書体 NK-R" w:eastAsia="UD デジタル 教科書体 NK-R" w:hAnsi="UD デジタル 教科書体 NK-R" w:hint="eastAsia"/>
        </w:rPr>
        <w:t>4</w:t>
      </w:r>
      <w:r w:rsidR="001E45B3">
        <w:rPr>
          <w:rFonts w:ascii="UD デジタル 教科書体 NK-R" w:eastAsia="UD デジタル 教科書体 NK-R" w:hAnsi="UD デジタル 教科書体 NK-R" w:hint="eastAsia"/>
        </w:rPr>
        <w:t xml:space="preserve">日　　</w:t>
      </w:r>
    </w:p>
    <w:p w14:paraId="4C54E5BA" w14:textId="77777777" w:rsidR="003F0195" w:rsidRDefault="003F0195">
      <w:pPr>
        <w:ind w:left="285" w:hangingChars="100" w:hanging="285"/>
        <w:jc w:val="right"/>
        <w:rPr>
          <w:rFonts w:ascii="UD デジタル 教科書体 NK-R" w:eastAsia="UD デジタル 教科書体 NK-R" w:hAnsi="UD デジタル 教科書体 NK-R"/>
        </w:rPr>
      </w:pPr>
    </w:p>
    <w:p w14:paraId="6FFDF340" w14:textId="77777777" w:rsidR="003F0195" w:rsidRDefault="001E45B3">
      <w:pPr>
        <w:ind w:left="285" w:hangingChars="100" w:hanging="285"/>
        <w:jc w:val="center"/>
        <w:rPr>
          <w:rFonts w:ascii="UD デジタル 教科書体 NK-R" w:eastAsia="UD デジタル 教科書体 NK-R" w:hAnsi="UD デジタル 教科書体 NK-R"/>
        </w:rPr>
      </w:pPr>
      <w:r>
        <w:rPr>
          <w:rFonts w:ascii="UD デジタル 教科書体 NK-R" w:eastAsia="UD デジタル 教科書体 NK-R" w:hAnsi="UD デジタル 教科書体 NK-R" w:hint="eastAsia"/>
        </w:rPr>
        <w:t>鴻巣市こうのとりＳＤＧｓパートナー認定申請書</w:t>
      </w:r>
    </w:p>
    <w:p w14:paraId="7C69C08D" w14:textId="77777777" w:rsidR="003F0195" w:rsidRDefault="003F0195">
      <w:pPr>
        <w:ind w:left="285" w:hangingChars="100" w:hanging="285"/>
        <w:jc w:val="left"/>
        <w:rPr>
          <w:rFonts w:ascii="UD デジタル 教科書体 NK-R" w:eastAsia="UD デジタル 教科書体 NK-R" w:hAnsi="UD デジタル 教科書体 NK-R"/>
        </w:rPr>
      </w:pPr>
    </w:p>
    <w:p w14:paraId="000CED6B" w14:textId="77777777" w:rsidR="003F0195" w:rsidRDefault="001E45B3">
      <w:pPr>
        <w:ind w:left="285" w:hangingChars="100" w:hanging="285"/>
        <w:jc w:val="left"/>
        <w:rPr>
          <w:rFonts w:ascii="UD デジタル 教科書体 NK-R" w:eastAsia="UD デジタル 教科書体 NK-R" w:hAnsi="UD デジタル 教科書体 NK-R"/>
        </w:rPr>
      </w:pPr>
      <w:r>
        <w:rPr>
          <w:rFonts w:ascii="UD デジタル 教科書体 NK-R" w:eastAsia="UD デジタル 教科書体 NK-R" w:hAnsi="UD デジタル 教科書体 NK-R" w:hint="eastAsia"/>
        </w:rPr>
        <w:t xml:space="preserve">　（宛先）鴻巣市長</w:t>
      </w:r>
    </w:p>
    <w:p w14:paraId="0AFCCFA8" w14:textId="77777777" w:rsidR="003F0195" w:rsidRDefault="003F0195">
      <w:pPr>
        <w:jc w:val="left"/>
        <w:rPr>
          <w:rFonts w:ascii="UD デジタル 教科書体 NK-R" w:eastAsia="UD デジタル 教科書体 NK-R" w:hAnsi="UD デジタル 教科書体 NK-R"/>
        </w:rPr>
      </w:pPr>
    </w:p>
    <w:p w14:paraId="1FB712D6" w14:textId="77777777" w:rsidR="003F0195" w:rsidRDefault="001E45B3">
      <w:pPr>
        <w:ind w:firstLineChars="100" w:firstLine="285"/>
        <w:jc w:val="left"/>
        <w:rPr>
          <w:rFonts w:ascii="UD デジタル 教科書体 NK-R" w:eastAsia="UD デジタル 教科書体 NK-R" w:hAnsi="UD デジタル 教科書体 NK-R"/>
        </w:rPr>
      </w:pPr>
      <w:r>
        <w:rPr>
          <w:rFonts w:ascii="UD デジタル 教科書体 NK-R" w:eastAsia="UD デジタル 教科書体 NK-R" w:hAnsi="UD デジタル 教科書体 NK-R" w:hint="eastAsia"/>
        </w:rPr>
        <w:t>鴻巣市こうのとりＳＤＧｓパートナーとして認定を受けたいので、鴻巣市こうのとりＳＤＧｓパートナー制度実施要綱第４条の規定により申請します。</w:t>
      </w:r>
    </w:p>
    <w:p w14:paraId="4D5A62B8" w14:textId="77777777" w:rsidR="003F0195" w:rsidRDefault="003F0195">
      <w:pPr>
        <w:jc w:val="left"/>
        <w:rPr>
          <w:rFonts w:ascii="UD デジタル 教科書体 NK-R" w:eastAsia="UD デジタル 教科書体 NK-R" w:hAnsi="UD デジタル 教科書体 NK-R"/>
        </w:rPr>
      </w:pPr>
    </w:p>
    <w:tbl>
      <w:tblPr>
        <w:tblW w:w="97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7"/>
        <w:gridCol w:w="1234"/>
        <w:gridCol w:w="1320"/>
        <w:gridCol w:w="951"/>
        <w:gridCol w:w="390"/>
        <w:gridCol w:w="1312"/>
        <w:gridCol w:w="88"/>
        <w:gridCol w:w="1244"/>
        <w:gridCol w:w="1320"/>
      </w:tblGrid>
      <w:tr w:rsidR="003F0195" w14:paraId="0C16F5E5" w14:textId="77777777">
        <w:trPr>
          <w:trHeight w:val="528"/>
        </w:trPr>
        <w:tc>
          <w:tcPr>
            <w:tcW w:w="9726" w:type="dxa"/>
            <w:gridSpan w:val="9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F89FF61" w14:textId="77777777" w:rsidR="003F0195" w:rsidRDefault="001E45B3">
            <w:pPr>
              <w:snapToGrid w:val="0"/>
              <w:spacing w:line="240" w:lineRule="atLeast"/>
              <w:jc w:val="center"/>
              <w:rPr>
                <w:rFonts w:ascii="UD デジタル 教科書体 NK-R" w:eastAsia="UD デジタル 教科書体 NK-R" w:hAnsi="UD デジタル 教科書体 NK-R"/>
                <w:sz w:val="20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</w:rPr>
              <w:t>事業者の概要</w:t>
            </w:r>
          </w:p>
        </w:tc>
      </w:tr>
      <w:tr w:rsidR="003F0195" w14:paraId="39784E32" w14:textId="77777777">
        <w:trPr>
          <w:trHeight w:val="337"/>
        </w:trPr>
        <w:tc>
          <w:tcPr>
            <w:tcW w:w="1867" w:type="dxa"/>
            <w:tcBorders>
              <w:bottom w:val="dotted" w:sz="4" w:space="0" w:color="auto"/>
            </w:tcBorders>
            <w:vAlign w:val="center"/>
          </w:tcPr>
          <w:p w14:paraId="67E41ADF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（フリガナ）</w:t>
            </w:r>
          </w:p>
        </w:tc>
        <w:tc>
          <w:tcPr>
            <w:tcW w:w="7859" w:type="dxa"/>
            <w:gridSpan w:val="8"/>
            <w:tcBorders>
              <w:bottom w:val="dotted" w:sz="4" w:space="0" w:color="auto"/>
            </w:tcBorders>
            <w:vAlign w:val="center"/>
          </w:tcPr>
          <w:p w14:paraId="34E7BE32" w14:textId="17B11861" w:rsidR="003F0195" w:rsidRDefault="00841A6F">
            <w:pPr>
              <w:snapToGrid w:val="0"/>
              <w:spacing w:line="240" w:lineRule="atLeast"/>
              <w:rPr>
                <w:rFonts w:ascii="UD デジタル 教科書体 NK-R" w:eastAsia="UD デジタル 教科書体 NK-R" w:hAnsi="UD デジタル 教科書体 NK-R"/>
                <w:sz w:val="20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>スパイスカロト</w:t>
            </w:r>
          </w:p>
        </w:tc>
      </w:tr>
      <w:tr w:rsidR="003F0195" w14:paraId="4DE4BED6" w14:textId="77777777">
        <w:trPr>
          <w:trHeight w:val="620"/>
        </w:trPr>
        <w:tc>
          <w:tcPr>
            <w:tcW w:w="18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75C9952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事業者名</w:t>
            </w:r>
          </w:p>
        </w:tc>
        <w:tc>
          <w:tcPr>
            <w:tcW w:w="785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72D1BB" w14:textId="332FB23C" w:rsidR="003F0195" w:rsidRDefault="00841A6F">
            <w:pPr>
              <w:snapToGrid w:val="0"/>
              <w:spacing w:line="240" w:lineRule="atLeast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スパイスカロト</w:t>
            </w:r>
          </w:p>
        </w:tc>
      </w:tr>
      <w:tr w:rsidR="003F0195" w14:paraId="455FA5C1" w14:textId="77777777">
        <w:trPr>
          <w:trHeight w:val="337"/>
        </w:trPr>
        <w:tc>
          <w:tcPr>
            <w:tcW w:w="1867" w:type="dxa"/>
            <w:tcBorders>
              <w:bottom w:val="dotted" w:sz="4" w:space="0" w:color="auto"/>
            </w:tcBorders>
            <w:vAlign w:val="center"/>
          </w:tcPr>
          <w:p w14:paraId="5B79F1A8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（フリガナ）</w:t>
            </w:r>
          </w:p>
        </w:tc>
        <w:tc>
          <w:tcPr>
            <w:tcW w:w="7859" w:type="dxa"/>
            <w:gridSpan w:val="8"/>
            <w:tcBorders>
              <w:bottom w:val="dotted" w:sz="4" w:space="0" w:color="auto"/>
            </w:tcBorders>
            <w:vAlign w:val="center"/>
          </w:tcPr>
          <w:p w14:paraId="703892AB" w14:textId="71F98E5F" w:rsidR="003F0195" w:rsidRDefault="00407C63" w:rsidP="00CD50F4">
            <w:pPr>
              <w:ind w:leftChars="100" w:left="285" w:firstLineChars="300" w:firstLine="736"/>
              <w:rPr>
                <w:rFonts w:ascii="UD デジタル 教科書体 NK-R" w:eastAsia="UD デジタル 教科書体 NK-R" w:hAnsi="UD デジタル 教科書体 NK-R"/>
                <w:sz w:val="20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>テンチョウ</w:t>
            </w:r>
            <w:r w:rsidR="004878BF"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 xml:space="preserve">　　　　　　　　　　　　</w:t>
            </w:r>
            <w:r w:rsidR="00CD50F4"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 xml:space="preserve">　</w:t>
            </w:r>
            <w:r w:rsidR="004878BF"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>タカハシハルナ</w:t>
            </w:r>
          </w:p>
        </w:tc>
      </w:tr>
      <w:tr w:rsidR="003F0195" w14:paraId="68827B6A" w14:textId="77777777">
        <w:trPr>
          <w:trHeight w:val="706"/>
        </w:trPr>
        <w:tc>
          <w:tcPr>
            <w:tcW w:w="1867" w:type="dxa"/>
            <w:tcBorders>
              <w:top w:val="dotted" w:sz="4" w:space="0" w:color="auto"/>
            </w:tcBorders>
            <w:vAlign w:val="center"/>
          </w:tcPr>
          <w:p w14:paraId="0166ABB8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kern w:val="0"/>
                <w:sz w:val="22"/>
              </w:rPr>
              <w:t>代表者役職</w:t>
            </w:r>
          </w:p>
          <w:p w14:paraId="5AD653B6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kern w:val="0"/>
                <w:sz w:val="22"/>
              </w:rPr>
              <w:t>氏名</w:t>
            </w:r>
          </w:p>
        </w:tc>
        <w:tc>
          <w:tcPr>
            <w:tcW w:w="7859" w:type="dxa"/>
            <w:gridSpan w:val="8"/>
            <w:tcBorders>
              <w:top w:val="dotted" w:sz="4" w:space="0" w:color="auto"/>
            </w:tcBorders>
            <w:vAlign w:val="center"/>
          </w:tcPr>
          <w:p w14:paraId="6B564ADA" w14:textId="77C07DCB" w:rsidR="003F0195" w:rsidRDefault="001E45B3">
            <w:pPr>
              <w:ind w:left="265" w:hangingChars="100" w:hanging="265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（役職）　　　</w:t>
            </w:r>
            <w:r w:rsidR="00407C6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店長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　　　　　　　　（氏名）</w:t>
            </w:r>
            <w:r w:rsidR="00407C6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髙橋陽菜</w:t>
            </w:r>
          </w:p>
        </w:tc>
      </w:tr>
      <w:tr w:rsidR="003F0195" w14:paraId="3610309E" w14:textId="77777777">
        <w:trPr>
          <w:trHeight w:val="744"/>
        </w:trPr>
        <w:tc>
          <w:tcPr>
            <w:tcW w:w="1867" w:type="dxa"/>
            <w:vAlign w:val="center"/>
          </w:tcPr>
          <w:p w14:paraId="70C572D6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所在地</w:t>
            </w:r>
          </w:p>
        </w:tc>
        <w:tc>
          <w:tcPr>
            <w:tcW w:w="7859" w:type="dxa"/>
            <w:gridSpan w:val="8"/>
          </w:tcPr>
          <w:p w14:paraId="61D37A12" w14:textId="38C82B9C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20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>〒</w:t>
            </w:r>
            <w:r w:rsidR="009E198C"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>365-0077</w:t>
            </w:r>
          </w:p>
          <w:p w14:paraId="08FEE7D3" w14:textId="144AA876" w:rsidR="003F0195" w:rsidRDefault="009E198C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鴻巣市雷電1-3-35</w:t>
            </w:r>
          </w:p>
        </w:tc>
      </w:tr>
      <w:tr w:rsidR="003F0195" w14:paraId="0A01232F" w14:textId="77777777">
        <w:trPr>
          <w:trHeight w:val="109"/>
        </w:trPr>
        <w:tc>
          <w:tcPr>
            <w:tcW w:w="1867" w:type="dxa"/>
            <w:tcBorders>
              <w:bottom w:val="dotted" w:sz="4" w:space="0" w:color="auto"/>
            </w:tcBorders>
            <w:vAlign w:val="center"/>
          </w:tcPr>
          <w:p w14:paraId="2625E242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（フリガナ）</w:t>
            </w:r>
          </w:p>
        </w:tc>
        <w:tc>
          <w:tcPr>
            <w:tcW w:w="3505" w:type="dxa"/>
            <w:gridSpan w:val="3"/>
            <w:tcBorders>
              <w:bottom w:val="dotted" w:sz="4" w:space="0" w:color="auto"/>
            </w:tcBorders>
            <w:vAlign w:val="center"/>
          </w:tcPr>
          <w:p w14:paraId="1665D50C" w14:textId="5DC372F2" w:rsidR="003F0195" w:rsidRDefault="00226C33">
            <w:pPr>
              <w:rPr>
                <w:rFonts w:ascii="UD デジタル 教科書体 NK-R" w:eastAsia="UD デジタル 教科書体 NK-R" w:hAnsi="UD デジタル 教科書体 NK-R"/>
                <w:sz w:val="20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>タカハシハルナ</w:t>
            </w:r>
          </w:p>
        </w:tc>
        <w:tc>
          <w:tcPr>
            <w:tcW w:w="1790" w:type="dxa"/>
            <w:gridSpan w:val="3"/>
            <w:vMerge w:val="restart"/>
            <w:vAlign w:val="center"/>
          </w:tcPr>
          <w:p w14:paraId="5BAAE362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</w:rPr>
              <w:t>電話番号</w:t>
            </w:r>
          </w:p>
        </w:tc>
        <w:tc>
          <w:tcPr>
            <w:tcW w:w="2564" w:type="dxa"/>
            <w:gridSpan w:val="2"/>
            <w:vMerge w:val="restart"/>
            <w:vAlign w:val="center"/>
          </w:tcPr>
          <w:p w14:paraId="45E1FF04" w14:textId="0D9C032C" w:rsidR="003F0195" w:rsidRDefault="00226C33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08011092763</w:t>
            </w:r>
          </w:p>
        </w:tc>
      </w:tr>
      <w:tr w:rsidR="003F0195" w14:paraId="436BA06C" w14:textId="77777777">
        <w:trPr>
          <w:trHeight w:val="624"/>
        </w:trPr>
        <w:tc>
          <w:tcPr>
            <w:tcW w:w="1867" w:type="dxa"/>
            <w:tcBorders>
              <w:top w:val="dotted" w:sz="4" w:space="0" w:color="auto"/>
            </w:tcBorders>
            <w:vAlign w:val="center"/>
          </w:tcPr>
          <w:p w14:paraId="68AF76AC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kern w:val="0"/>
                <w:sz w:val="21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kern w:val="0"/>
                <w:sz w:val="21"/>
              </w:rPr>
              <w:t>担当者氏名</w:t>
            </w:r>
          </w:p>
        </w:tc>
        <w:tc>
          <w:tcPr>
            <w:tcW w:w="3505" w:type="dxa"/>
            <w:gridSpan w:val="3"/>
            <w:tcBorders>
              <w:top w:val="dotted" w:sz="4" w:space="0" w:color="auto"/>
            </w:tcBorders>
            <w:vAlign w:val="center"/>
          </w:tcPr>
          <w:p w14:paraId="2E6891F5" w14:textId="0AA4C887" w:rsidR="003F0195" w:rsidRDefault="00226C33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髙橋陽菜</w:t>
            </w:r>
          </w:p>
        </w:tc>
        <w:tc>
          <w:tcPr>
            <w:tcW w:w="1790" w:type="dxa"/>
            <w:gridSpan w:val="3"/>
            <w:vMerge/>
            <w:vAlign w:val="center"/>
          </w:tcPr>
          <w:p w14:paraId="7CB425F0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2564" w:type="dxa"/>
            <w:gridSpan w:val="2"/>
            <w:vMerge/>
            <w:vAlign w:val="center"/>
          </w:tcPr>
          <w:p w14:paraId="26206266" w14:textId="77777777" w:rsidR="003F0195" w:rsidRDefault="003F019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F0195" w14:paraId="34A9F870" w14:textId="77777777">
        <w:trPr>
          <w:trHeight w:val="794"/>
        </w:trPr>
        <w:tc>
          <w:tcPr>
            <w:tcW w:w="1867" w:type="dxa"/>
            <w:vAlign w:val="center"/>
          </w:tcPr>
          <w:p w14:paraId="12F62003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vertAlign w:val="superscript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0"/>
              </w:rPr>
              <w:t>メールアドレス</w:t>
            </w:r>
          </w:p>
        </w:tc>
        <w:tc>
          <w:tcPr>
            <w:tcW w:w="7859" w:type="dxa"/>
            <w:gridSpan w:val="8"/>
            <w:vAlign w:val="center"/>
          </w:tcPr>
          <w:p w14:paraId="0736BF3A" w14:textId="77777777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16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16"/>
              </w:rPr>
              <w:t>※情報提供等は原則メールで行いますので、必ず記入してください</w:t>
            </w:r>
          </w:p>
          <w:p w14:paraId="5A52C705" w14:textId="39E6F909" w:rsidR="003F0195" w:rsidRPr="00226C33" w:rsidRDefault="00226C33">
            <w:pPr>
              <w:rPr>
                <w:rFonts w:asciiTheme="minorHAnsi" w:eastAsia="UD デジタル 教科書体 NK-R" w:hAnsiTheme="minorHAnsi"/>
                <w:sz w:val="22"/>
              </w:rPr>
            </w:pPr>
            <w:r>
              <w:rPr>
                <w:rFonts w:asciiTheme="minorHAnsi" w:eastAsia="UD デジタル 教科書体 NK-R" w:hAnsiTheme="minorHAnsi"/>
                <w:sz w:val="22"/>
              </w:rPr>
              <w:t>H</w:t>
            </w:r>
            <w:r>
              <w:rPr>
                <w:rFonts w:asciiTheme="minorHAnsi" w:eastAsia="UD デジタル 教科書体 NK-R" w:hAnsiTheme="minorHAnsi" w:hint="eastAsia"/>
                <w:sz w:val="22"/>
              </w:rPr>
              <w:t>aruna0409spring@gmail.com</w:t>
            </w:r>
          </w:p>
        </w:tc>
      </w:tr>
      <w:tr w:rsidR="003F0195" w14:paraId="628E7986" w14:textId="77777777" w:rsidTr="001E45B3">
        <w:trPr>
          <w:trHeight w:val="822"/>
        </w:trPr>
        <w:tc>
          <w:tcPr>
            <w:tcW w:w="1867" w:type="dxa"/>
            <w:vMerge w:val="restart"/>
            <w:vAlign w:val="center"/>
          </w:tcPr>
          <w:p w14:paraId="77ACB08F" w14:textId="77777777" w:rsidR="003F0195" w:rsidRDefault="001E45B3">
            <w:pPr>
              <w:jc w:val="left"/>
              <w:rPr>
                <w:rFonts w:ascii="UD デジタル 教科書体 NK-R" w:eastAsia="UD デジタル 教科書体 NK-R" w:hAnsi="UD デジタル 教科書体 NK-R"/>
                <w:sz w:val="21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1"/>
              </w:rPr>
              <w:t>目指している</w:t>
            </w:r>
          </w:p>
          <w:p w14:paraId="36FE4FEB" w14:textId="77777777" w:rsidR="003F0195" w:rsidRDefault="001E45B3">
            <w:pPr>
              <w:jc w:val="left"/>
              <w:rPr>
                <w:rFonts w:ascii="UD デジタル 教科書体 NK-R" w:eastAsia="UD デジタル 教科書体 NK-R" w:hAnsi="UD デジタル 教科書体 NK-R"/>
                <w:sz w:val="21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1"/>
              </w:rPr>
              <w:t>ＳＤＧｓのゴール</w:t>
            </w:r>
          </w:p>
          <w:p w14:paraId="554CA87C" w14:textId="77777777" w:rsidR="003F0195" w:rsidRDefault="001E45B3">
            <w:pPr>
              <w:jc w:val="left"/>
              <w:rPr>
                <w:rFonts w:ascii="UD デジタル 教科書体 NK-R" w:eastAsia="UD デジタル 教科書体 NK-R" w:hAnsi="UD デジタル 教科書体 NK-R"/>
                <w:sz w:val="21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1"/>
              </w:rPr>
              <w:t>（今後目指したいゴール）</w:t>
            </w:r>
          </w:p>
          <w:p w14:paraId="78E88D23" w14:textId="77777777" w:rsidR="003F0195" w:rsidRDefault="003F0195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14:paraId="0C7B6DBB" w14:textId="77777777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21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1"/>
              </w:rPr>
              <w:t>【複数選択可】</w:t>
            </w:r>
          </w:p>
          <w:p w14:paraId="762D55B4" w14:textId="77777777" w:rsidR="003F0195" w:rsidRDefault="001E45B3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18"/>
              </w:rPr>
              <w:t>※ゴールの下の</w:t>
            </w:r>
            <w:r>
              <w:rPr>
                <w:rFonts w:ascii="UD デジタル 教科書体 NK-R" w:eastAsia="UD デジタル 教科書体 NK-R" w:hAnsi="UD デジタル 教科書体 NK-R" w:hint="eastAsia"/>
                <w:b/>
                <w:sz w:val="18"/>
              </w:rPr>
              <w:t>□</w:t>
            </w:r>
            <w:r>
              <w:rPr>
                <w:rFonts w:ascii="UD デジタル 教科書体 NK-R" w:eastAsia="UD デジタル 教科書体 NK-R" w:hAnsi="UD デジタル 教科書体 NK-R" w:hint="eastAsia"/>
                <w:sz w:val="18"/>
              </w:rPr>
              <w:t>に「</w:t>
            </w:r>
            <w:r>
              <w:rPr>
                <w:rFonts w:ascii="ＭＳ 明朝" w:hAnsi="ＭＳ 明朝" w:hint="eastAsia"/>
                <w:sz w:val="18"/>
              </w:rPr>
              <w:t>✔</w:t>
            </w:r>
            <w:r>
              <w:rPr>
                <w:rFonts w:ascii="UD デジタル 教科書体 NK-R" w:eastAsia="UD デジタル 教科書体 NK-R" w:hAnsi="UD デジタル 教科書体 NK-R" w:hint="eastAsia"/>
                <w:sz w:val="18"/>
              </w:rPr>
              <w:t>」を入れてください。</w:t>
            </w:r>
          </w:p>
        </w:tc>
        <w:tc>
          <w:tcPr>
            <w:tcW w:w="1234" w:type="dxa"/>
            <w:tcBorders>
              <w:bottom w:val="dotted" w:sz="4" w:space="0" w:color="auto"/>
            </w:tcBorders>
          </w:tcPr>
          <w:p w14:paraId="443DD220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2E0645A2" wp14:editId="41AA2567">
                  <wp:extent cx="510540" cy="510540"/>
                  <wp:effectExtent l="0" t="0" r="3810" b="3810"/>
                  <wp:docPr id="1026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tcBorders>
              <w:bottom w:val="dotted" w:sz="4" w:space="0" w:color="auto"/>
            </w:tcBorders>
          </w:tcPr>
          <w:p w14:paraId="12B2F982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3769BA2F" wp14:editId="6E1867C6">
                  <wp:extent cx="510540" cy="510540"/>
                  <wp:effectExtent l="0" t="0" r="3810" b="3810"/>
                  <wp:docPr id="1027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  <w:gridSpan w:val="2"/>
            <w:tcBorders>
              <w:bottom w:val="dotted" w:sz="4" w:space="0" w:color="auto"/>
            </w:tcBorders>
          </w:tcPr>
          <w:p w14:paraId="771AA892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39521ACE" wp14:editId="1DDB1EB0">
                  <wp:extent cx="510540" cy="510540"/>
                  <wp:effectExtent l="0" t="0" r="3810" b="3810"/>
                  <wp:docPr id="102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2" w:type="dxa"/>
            <w:tcBorders>
              <w:bottom w:val="dotted" w:sz="4" w:space="0" w:color="auto"/>
            </w:tcBorders>
          </w:tcPr>
          <w:p w14:paraId="54C1D9A8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7A351535" wp14:editId="617B9933">
                  <wp:extent cx="510540" cy="510540"/>
                  <wp:effectExtent l="0" t="0" r="3810" b="3810"/>
                  <wp:docPr id="1029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" w:type="dxa"/>
            <w:gridSpan w:val="2"/>
            <w:tcBorders>
              <w:bottom w:val="dotted" w:sz="4" w:space="0" w:color="auto"/>
            </w:tcBorders>
          </w:tcPr>
          <w:p w14:paraId="2BC7DC2C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5DB1189C" wp14:editId="6E0A05C4">
                  <wp:extent cx="510540" cy="510540"/>
                  <wp:effectExtent l="0" t="0" r="3810" b="3810"/>
                  <wp:docPr id="1030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tcBorders>
              <w:bottom w:val="dotted" w:sz="4" w:space="0" w:color="auto"/>
            </w:tcBorders>
          </w:tcPr>
          <w:p w14:paraId="2D564B2B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118C1C07" wp14:editId="471BFAB4">
                  <wp:extent cx="510540" cy="510540"/>
                  <wp:effectExtent l="0" t="0" r="3810" b="3810"/>
                  <wp:docPr id="1031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0195" w14:paraId="19896A46" w14:textId="77777777">
        <w:trPr>
          <w:trHeight w:val="248"/>
        </w:trPr>
        <w:tc>
          <w:tcPr>
            <w:tcW w:w="1867" w:type="dxa"/>
            <w:vMerge/>
            <w:vAlign w:val="center"/>
          </w:tcPr>
          <w:p w14:paraId="0ED8FFC5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1234" w:type="dxa"/>
            <w:tcBorders>
              <w:top w:val="dotted" w:sz="4" w:space="0" w:color="auto"/>
            </w:tcBorders>
          </w:tcPr>
          <w:p w14:paraId="35D8E63C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20" w:type="dxa"/>
            <w:tcBorders>
              <w:top w:val="dotted" w:sz="4" w:space="0" w:color="auto"/>
            </w:tcBorders>
          </w:tcPr>
          <w:p w14:paraId="5D055214" w14:textId="2F5827BC" w:rsidR="003F0195" w:rsidRDefault="00236D81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</w:p>
        </w:tc>
        <w:tc>
          <w:tcPr>
            <w:tcW w:w="1341" w:type="dxa"/>
            <w:gridSpan w:val="2"/>
            <w:tcBorders>
              <w:top w:val="dotted" w:sz="4" w:space="0" w:color="auto"/>
            </w:tcBorders>
          </w:tcPr>
          <w:p w14:paraId="302AB1A4" w14:textId="00401FAF" w:rsidR="003F0195" w:rsidRDefault="0093536A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</w:p>
        </w:tc>
        <w:tc>
          <w:tcPr>
            <w:tcW w:w="1312" w:type="dxa"/>
            <w:tcBorders>
              <w:top w:val="dotted" w:sz="4" w:space="0" w:color="auto"/>
            </w:tcBorders>
          </w:tcPr>
          <w:p w14:paraId="70EDBB63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32" w:type="dxa"/>
            <w:gridSpan w:val="2"/>
            <w:tcBorders>
              <w:top w:val="dotted" w:sz="4" w:space="0" w:color="auto"/>
            </w:tcBorders>
          </w:tcPr>
          <w:p w14:paraId="6B3ACADC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20" w:type="dxa"/>
            <w:tcBorders>
              <w:top w:val="dotted" w:sz="4" w:space="0" w:color="auto"/>
            </w:tcBorders>
          </w:tcPr>
          <w:p w14:paraId="49854A8A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</w:tr>
      <w:tr w:rsidR="003F0195" w14:paraId="4EE51936" w14:textId="77777777" w:rsidTr="001E45B3">
        <w:trPr>
          <w:trHeight w:val="822"/>
        </w:trPr>
        <w:tc>
          <w:tcPr>
            <w:tcW w:w="1867" w:type="dxa"/>
            <w:vMerge/>
            <w:vAlign w:val="center"/>
          </w:tcPr>
          <w:p w14:paraId="47BEC69D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1234" w:type="dxa"/>
            <w:tcBorders>
              <w:bottom w:val="dotted" w:sz="4" w:space="0" w:color="auto"/>
            </w:tcBorders>
          </w:tcPr>
          <w:p w14:paraId="7CD63DF0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176DB425" wp14:editId="66A4A05E">
                  <wp:extent cx="510540" cy="510540"/>
                  <wp:effectExtent l="0" t="0" r="3810" b="3810"/>
                  <wp:docPr id="1032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tcBorders>
              <w:bottom w:val="dotted" w:sz="4" w:space="0" w:color="auto"/>
            </w:tcBorders>
          </w:tcPr>
          <w:p w14:paraId="42131646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54A92770" wp14:editId="785AE61A">
                  <wp:extent cx="510540" cy="510540"/>
                  <wp:effectExtent l="0" t="0" r="3810" b="3810"/>
                  <wp:docPr id="1033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  <w:gridSpan w:val="2"/>
            <w:tcBorders>
              <w:bottom w:val="dotted" w:sz="4" w:space="0" w:color="auto"/>
            </w:tcBorders>
          </w:tcPr>
          <w:p w14:paraId="714A5F75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523A5B4C" wp14:editId="23CD4302">
                  <wp:extent cx="510540" cy="510540"/>
                  <wp:effectExtent l="0" t="0" r="3810" b="3810"/>
                  <wp:docPr id="1034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2" w:type="dxa"/>
            <w:tcBorders>
              <w:bottom w:val="dotted" w:sz="4" w:space="0" w:color="auto"/>
            </w:tcBorders>
          </w:tcPr>
          <w:p w14:paraId="4D3CF826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149079BF" wp14:editId="059B5BF2">
                  <wp:extent cx="510540" cy="510540"/>
                  <wp:effectExtent l="0" t="0" r="3810" b="3810"/>
                  <wp:docPr id="1035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" w:type="dxa"/>
            <w:gridSpan w:val="2"/>
            <w:tcBorders>
              <w:bottom w:val="dotted" w:sz="4" w:space="0" w:color="auto"/>
            </w:tcBorders>
          </w:tcPr>
          <w:p w14:paraId="3708B22E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3423184C" wp14:editId="4167FD17">
                  <wp:extent cx="510540" cy="510540"/>
                  <wp:effectExtent l="0" t="0" r="3810" b="3810"/>
                  <wp:docPr id="1036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tcBorders>
              <w:bottom w:val="dotted" w:sz="4" w:space="0" w:color="auto"/>
            </w:tcBorders>
          </w:tcPr>
          <w:p w14:paraId="63A86986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4D654142" wp14:editId="40855C04">
                  <wp:extent cx="510540" cy="510540"/>
                  <wp:effectExtent l="0" t="0" r="3810" b="3810"/>
                  <wp:docPr id="1037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0195" w14:paraId="74657BB3" w14:textId="77777777">
        <w:trPr>
          <w:trHeight w:val="44"/>
        </w:trPr>
        <w:tc>
          <w:tcPr>
            <w:tcW w:w="1867" w:type="dxa"/>
            <w:vMerge/>
            <w:vAlign w:val="center"/>
          </w:tcPr>
          <w:p w14:paraId="46051D29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1234" w:type="dxa"/>
            <w:tcBorders>
              <w:top w:val="dotted" w:sz="4" w:space="0" w:color="auto"/>
            </w:tcBorders>
          </w:tcPr>
          <w:p w14:paraId="4D3C80FD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20" w:type="dxa"/>
            <w:tcBorders>
              <w:top w:val="dotted" w:sz="4" w:space="0" w:color="auto"/>
            </w:tcBorders>
          </w:tcPr>
          <w:p w14:paraId="252D549C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41" w:type="dxa"/>
            <w:gridSpan w:val="2"/>
            <w:tcBorders>
              <w:top w:val="dotted" w:sz="4" w:space="0" w:color="auto"/>
            </w:tcBorders>
          </w:tcPr>
          <w:p w14:paraId="5713B153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12" w:type="dxa"/>
            <w:tcBorders>
              <w:top w:val="dotted" w:sz="4" w:space="0" w:color="auto"/>
            </w:tcBorders>
          </w:tcPr>
          <w:p w14:paraId="29869006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32" w:type="dxa"/>
            <w:gridSpan w:val="2"/>
            <w:tcBorders>
              <w:top w:val="dotted" w:sz="4" w:space="0" w:color="auto"/>
            </w:tcBorders>
          </w:tcPr>
          <w:p w14:paraId="2A500BF9" w14:textId="7DD8B8EB" w:rsidR="003F0195" w:rsidRDefault="0093536A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</w:p>
        </w:tc>
        <w:tc>
          <w:tcPr>
            <w:tcW w:w="1320" w:type="dxa"/>
            <w:tcBorders>
              <w:top w:val="dotted" w:sz="4" w:space="0" w:color="auto"/>
              <w:bottom w:val="single" w:sz="4" w:space="0" w:color="auto"/>
            </w:tcBorders>
          </w:tcPr>
          <w:p w14:paraId="5BE82878" w14:textId="7FBD1137" w:rsidR="003F0195" w:rsidRDefault="00666B7A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</w:p>
        </w:tc>
      </w:tr>
      <w:tr w:rsidR="003F0195" w14:paraId="56DBCFB3" w14:textId="77777777" w:rsidTr="001E45B3">
        <w:trPr>
          <w:trHeight w:val="822"/>
        </w:trPr>
        <w:tc>
          <w:tcPr>
            <w:tcW w:w="1867" w:type="dxa"/>
            <w:vMerge/>
            <w:vAlign w:val="center"/>
          </w:tcPr>
          <w:p w14:paraId="744788BF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1234" w:type="dxa"/>
            <w:tcBorders>
              <w:bottom w:val="dotted" w:sz="4" w:space="0" w:color="auto"/>
            </w:tcBorders>
          </w:tcPr>
          <w:p w14:paraId="7755F7DA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5727D387" wp14:editId="2DEAC639">
                  <wp:extent cx="510540" cy="510540"/>
                  <wp:effectExtent l="0" t="0" r="3810" b="3810"/>
                  <wp:docPr id="1038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tcBorders>
              <w:bottom w:val="dotted" w:sz="4" w:space="0" w:color="auto"/>
            </w:tcBorders>
          </w:tcPr>
          <w:p w14:paraId="381258C3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22C34CEE" wp14:editId="396B003B">
                  <wp:extent cx="510540" cy="510540"/>
                  <wp:effectExtent l="0" t="0" r="3810" b="3810"/>
                  <wp:docPr id="1039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  <w:gridSpan w:val="2"/>
            <w:tcBorders>
              <w:bottom w:val="dotted" w:sz="4" w:space="0" w:color="auto"/>
            </w:tcBorders>
          </w:tcPr>
          <w:p w14:paraId="32E40057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58F4B2FF" wp14:editId="3E83B921">
                  <wp:extent cx="510540" cy="510540"/>
                  <wp:effectExtent l="0" t="0" r="3810" b="3810"/>
                  <wp:docPr id="1040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2" w:type="dxa"/>
            <w:tcBorders>
              <w:bottom w:val="dotted" w:sz="4" w:space="0" w:color="auto"/>
            </w:tcBorders>
          </w:tcPr>
          <w:p w14:paraId="6FEDD8BA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5E61EE52" wp14:editId="6E0096A1">
                  <wp:extent cx="510540" cy="510540"/>
                  <wp:effectExtent l="0" t="0" r="3810" b="3810"/>
                  <wp:docPr id="1041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12A05095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noProof/>
              </w:rPr>
              <w:drawing>
                <wp:inline distT="0" distB="0" distL="0" distR="0" wp14:anchorId="279F8C56" wp14:editId="2ED77DA9">
                  <wp:extent cx="510540" cy="510540"/>
                  <wp:effectExtent l="0" t="0" r="3810" b="3810"/>
                  <wp:docPr id="1042" name="Pictur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14:paraId="2B402518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</w:p>
        </w:tc>
      </w:tr>
      <w:tr w:rsidR="003F0195" w14:paraId="4BE2A8EF" w14:textId="77777777">
        <w:trPr>
          <w:trHeight w:val="283"/>
        </w:trPr>
        <w:tc>
          <w:tcPr>
            <w:tcW w:w="1867" w:type="dxa"/>
            <w:vMerge/>
            <w:vAlign w:val="center"/>
          </w:tcPr>
          <w:p w14:paraId="49BBF8E4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1234" w:type="dxa"/>
            <w:tcBorders>
              <w:top w:val="dotted" w:sz="4" w:space="0" w:color="auto"/>
            </w:tcBorders>
          </w:tcPr>
          <w:p w14:paraId="4B482E20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20" w:type="dxa"/>
            <w:tcBorders>
              <w:top w:val="dotted" w:sz="4" w:space="0" w:color="auto"/>
            </w:tcBorders>
          </w:tcPr>
          <w:p w14:paraId="2B1E5FA9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41" w:type="dxa"/>
            <w:gridSpan w:val="2"/>
            <w:tcBorders>
              <w:top w:val="dotted" w:sz="4" w:space="0" w:color="auto"/>
            </w:tcBorders>
          </w:tcPr>
          <w:p w14:paraId="4748AEA9" w14:textId="5FB9C57D" w:rsidR="003F0195" w:rsidRDefault="00F90B48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</w:p>
        </w:tc>
        <w:tc>
          <w:tcPr>
            <w:tcW w:w="1312" w:type="dxa"/>
            <w:tcBorders>
              <w:top w:val="dotted" w:sz="4" w:space="0" w:color="auto"/>
            </w:tcBorders>
          </w:tcPr>
          <w:p w14:paraId="4A61622F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32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14:paraId="15008848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</w:rPr>
            </w:pPr>
            <w:r>
              <w:rPr>
                <w:rFonts w:ascii="Segoe UI Symbol" w:eastAsia="UD デジタル 教科書体 NK-R" w:hAnsi="Segoe UI Symbol"/>
                <w:b/>
                <w:sz w:val="22"/>
              </w:rPr>
              <w:t>☐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</w:tcPr>
          <w:p w14:paraId="5078F883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</w:tbl>
    <w:p w14:paraId="5177AF84" w14:textId="77777777" w:rsidR="003F0195" w:rsidRDefault="001E45B3">
      <w:pPr>
        <w:jc w:val="center"/>
        <w:rPr>
          <w:rFonts w:ascii="UD デジタル 教科書体 NK-R" w:eastAsia="UD デジタル 教科書体 NK-R" w:hAnsi="UD デジタル 教科書体 NK-R"/>
        </w:rPr>
      </w:pPr>
      <w:r>
        <w:rPr>
          <w:rFonts w:ascii="UD デジタル 教科書体 NK-R" w:eastAsia="UD デジタル 教科書体 NK-R" w:hAnsi="UD デジタル 教科書体 NK-R" w:hint="eastAsia"/>
        </w:rPr>
        <w:t>（裏）</w:t>
      </w:r>
    </w:p>
    <w:tbl>
      <w:tblPr>
        <w:tblW w:w="97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559"/>
        <w:gridCol w:w="2977"/>
        <w:gridCol w:w="3119"/>
        <w:gridCol w:w="1485"/>
      </w:tblGrid>
      <w:tr w:rsidR="003F0195" w14:paraId="32FFF6F2" w14:textId="77777777" w:rsidTr="00841DAF">
        <w:trPr>
          <w:trHeight w:val="598"/>
        </w:trPr>
        <w:tc>
          <w:tcPr>
            <w:tcW w:w="9736" w:type="dxa"/>
            <w:gridSpan w:val="5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7953ADC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</w:rPr>
              <w:t>ＳＤＧｓの達成に向けた宣言</w:t>
            </w:r>
          </w:p>
        </w:tc>
      </w:tr>
      <w:tr w:rsidR="003F0195" w14:paraId="576CA435" w14:textId="77777777" w:rsidTr="00841DAF">
        <w:trPr>
          <w:trHeight w:val="1551"/>
        </w:trPr>
        <w:tc>
          <w:tcPr>
            <w:tcW w:w="2155" w:type="dxa"/>
            <w:gridSpan w:val="2"/>
            <w:tcBorders>
              <w:bottom w:val="single" w:sz="4" w:space="0" w:color="auto"/>
            </w:tcBorders>
            <w:vAlign w:val="center"/>
          </w:tcPr>
          <w:p w14:paraId="20B1607B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</w:rPr>
              <w:t>SDGsの達成に向けた取組方針</w:t>
            </w:r>
          </w:p>
        </w:tc>
        <w:tc>
          <w:tcPr>
            <w:tcW w:w="7581" w:type="dxa"/>
            <w:gridSpan w:val="3"/>
            <w:tcBorders>
              <w:bottom w:val="single" w:sz="4" w:space="0" w:color="auto"/>
            </w:tcBorders>
            <w:vAlign w:val="center"/>
          </w:tcPr>
          <w:p w14:paraId="44025C5E" w14:textId="77777777" w:rsidR="00E22610" w:rsidRDefault="00E22610">
            <w:pPr>
              <w:pStyle w:val="p1"/>
              <w:rPr>
                <w:rFonts w:hint="eastAsia"/>
              </w:rPr>
            </w:pPr>
            <w:r>
              <w:rPr>
                <w:rStyle w:val="s1"/>
              </w:rPr>
              <w:t>当店は、鴻巣市にてスパイスカレーおよびドリンク・スイーツを提供する飲食事業を営んでいます。</w:t>
            </w:r>
          </w:p>
          <w:p w14:paraId="299E62E2" w14:textId="77777777" w:rsidR="00E22610" w:rsidRDefault="00E22610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「地産地消の推進と、食を通じた地域の笑顔づくり」という店舗理念のもと、地域社会への貢献や環境に配慮した店舗運営を行い、</w:t>
            </w:r>
            <w:r>
              <w:rPr>
                <w:rStyle w:val="s1"/>
              </w:rPr>
              <w:t>SDGs</w:t>
            </w:r>
            <w:r>
              <w:rPr>
                <w:rStyle w:val="s1"/>
              </w:rPr>
              <w:t>の達成に貢献します。</w:t>
            </w:r>
          </w:p>
          <w:p w14:paraId="4FCF1BDC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</w:rPr>
            </w:pPr>
          </w:p>
        </w:tc>
      </w:tr>
      <w:tr w:rsidR="003F0195" w14:paraId="4B2C6D1E" w14:textId="77777777" w:rsidTr="00841DAF">
        <w:trPr>
          <w:trHeight w:val="701"/>
        </w:trPr>
        <w:tc>
          <w:tcPr>
            <w:tcW w:w="596" w:type="dxa"/>
            <w:vAlign w:val="center"/>
          </w:tcPr>
          <w:p w14:paraId="7DE4648F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DF2C3F3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取組の具体的な内容</w:t>
            </w:r>
          </w:p>
        </w:tc>
        <w:tc>
          <w:tcPr>
            <w:tcW w:w="3119" w:type="dxa"/>
            <w:vAlign w:val="center"/>
          </w:tcPr>
          <w:p w14:paraId="255420D0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指標</w:t>
            </w:r>
          </w:p>
        </w:tc>
        <w:tc>
          <w:tcPr>
            <w:tcW w:w="1485" w:type="dxa"/>
            <w:vAlign w:val="center"/>
          </w:tcPr>
          <w:p w14:paraId="277B95BE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主なゴール</w:t>
            </w:r>
          </w:p>
        </w:tc>
      </w:tr>
      <w:tr w:rsidR="003F0195" w14:paraId="23D096E4" w14:textId="77777777" w:rsidTr="00841DAF">
        <w:trPr>
          <w:trHeight w:val="1361"/>
        </w:trPr>
        <w:tc>
          <w:tcPr>
            <w:tcW w:w="596" w:type="dxa"/>
            <w:vAlign w:val="center"/>
          </w:tcPr>
          <w:p w14:paraId="0263029A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１</w:t>
            </w:r>
          </w:p>
        </w:tc>
        <w:tc>
          <w:tcPr>
            <w:tcW w:w="4536" w:type="dxa"/>
            <w:gridSpan w:val="2"/>
            <w:vAlign w:val="center"/>
          </w:tcPr>
          <w:p w14:paraId="76A1136B" w14:textId="77777777" w:rsidR="00556757" w:rsidRDefault="00556757">
            <w:pPr>
              <w:pStyle w:val="p1"/>
              <w:rPr>
                <w:rFonts w:hint="eastAsia"/>
              </w:rPr>
            </w:pPr>
            <w:r>
              <w:rPr>
                <w:rStyle w:val="s1"/>
              </w:rPr>
              <w:t>地産地消の推進と地場野菜の活用</w:t>
            </w:r>
          </w:p>
          <w:p w14:paraId="1C72E8CF" w14:textId="436A7BE6" w:rsidR="00556757" w:rsidRDefault="00556757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（現在は</w:t>
            </w:r>
            <w:r w:rsidR="00FB3CF1">
              <w:rPr>
                <w:rStyle w:val="s1"/>
                <w:rFonts w:hint="eastAsia"/>
              </w:rPr>
              <w:t>鴻巣産</w:t>
            </w:r>
            <w:r>
              <w:rPr>
                <w:rStyle w:val="s1"/>
              </w:rPr>
              <w:t>の米を使用。今後は地元産野菜の仕入れ・活用拡大を目指す）</w:t>
            </w:r>
          </w:p>
          <w:p w14:paraId="2B67743C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7FE0B238" w14:textId="77777777" w:rsidR="001C4471" w:rsidRDefault="001C4471">
            <w:pPr>
              <w:pStyle w:val="p1"/>
              <w:rPr>
                <w:rFonts w:hint="eastAsia"/>
              </w:rPr>
            </w:pPr>
            <w:r>
              <w:rPr>
                <w:rStyle w:val="s1"/>
              </w:rPr>
              <w:t>（現状値）</w:t>
            </w:r>
            <w:r>
              <w:rPr>
                <w:rStyle w:val="s1"/>
              </w:rPr>
              <w:t>2026</w:t>
            </w:r>
            <w:r>
              <w:rPr>
                <w:rStyle w:val="s1"/>
              </w:rPr>
              <w:t>年</w:t>
            </w:r>
          </w:p>
          <w:p w14:paraId="6A22094D" w14:textId="77777777" w:rsidR="001C4471" w:rsidRDefault="001C4471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地元米の使用割合</w:t>
            </w:r>
            <w:r>
              <w:rPr>
                <w:rStyle w:val="s1"/>
              </w:rPr>
              <w:t xml:space="preserve"> 100%</w:t>
            </w:r>
          </w:p>
          <w:p w14:paraId="36CBABA9" w14:textId="77777777" w:rsidR="001C4471" w:rsidRDefault="001C4471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（</w:t>
            </w:r>
            <w:r>
              <w:rPr>
                <w:rStyle w:val="s1"/>
              </w:rPr>
              <w:t>2030</w:t>
            </w:r>
            <w:r>
              <w:rPr>
                <w:rStyle w:val="s1"/>
              </w:rPr>
              <w:t>年の目標値）</w:t>
            </w:r>
          </w:p>
          <w:p w14:paraId="6844575C" w14:textId="7E146A5F" w:rsidR="003F0195" w:rsidRPr="00A77AD1" w:rsidRDefault="001C4471" w:rsidP="00A77AD1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地場野菜の仕入れ・メニュー活用を継続的に拡大する</w:t>
            </w:r>
          </w:p>
        </w:tc>
        <w:tc>
          <w:tcPr>
            <w:tcW w:w="1485" w:type="dxa"/>
            <w:vAlign w:val="center"/>
          </w:tcPr>
          <w:p w14:paraId="20D844B5" w14:textId="71AC5931" w:rsidR="003F0195" w:rsidRDefault="00841DAF" w:rsidP="00841DAF">
            <w:pPr>
              <w:rPr>
                <w:rFonts w:ascii="UD デジタル 教科書体 NK-R" w:eastAsia="UD デジタル 教科書体 NK-R" w:hAnsi="UD デジタル 教科書体 NK-R" w:hint="eastAsia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12.15</w:t>
            </w:r>
          </w:p>
        </w:tc>
      </w:tr>
      <w:tr w:rsidR="003F0195" w14:paraId="79450BA4" w14:textId="77777777" w:rsidTr="00841DAF">
        <w:trPr>
          <w:trHeight w:val="1361"/>
        </w:trPr>
        <w:tc>
          <w:tcPr>
            <w:tcW w:w="596" w:type="dxa"/>
            <w:vAlign w:val="center"/>
          </w:tcPr>
          <w:p w14:paraId="14397914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２</w:t>
            </w:r>
          </w:p>
        </w:tc>
        <w:tc>
          <w:tcPr>
            <w:tcW w:w="4536" w:type="dxa"/>
            <w:gridSpan w:val="2"/>
            <w:vAlign w:val="center"/>
          </w:tcPr>
          <w:p w14:paraId="20E76C81" w14:textId="77777777" w:rsidR="00436207" w:rsidRDefault="00436207">
            <w:pPr>
              <w:pStyle w:val="p1"/>
              <w:rPr>
                <w:rFonts w:hint="eastAsia"/>
              </w:rPr>
            </w:pPr>
            <w:r>
              <w:rPr>
                <w:rStyle w:val="s1"/>
              </w:rPr>
              <w:t>子どもや子育て世代への食育・栄養支援と地域イベントを通じた交流</w:t>
            </w:r>
          </w:p>
          <w:p w14:paraId="693A5F50" w14:textId="77777777" w:rsidR="00436207" w:rsidRDefault="00436207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（野菜たっぷりの栄養バランスに優れたカレーの提供、</w:t>
            </w:r>
            <w:r>
              <w:rPr>
                <w:rStyle w:val="s1"/>
              </w:rPr>
              <w:t>200</w:t>
            </w:r>
            <w:r>
              <w:rPr>
                <w:rStyle w:val="s1"/>
              </w:rPr>
              <w:t>円のお子様カレーの提供、地域マルシェやイベントへの積極的参画）</w:t>
            </w:r>
          </w:p>
          <w:p w14:paraId="7BE6BC58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414B69C2" w14:textId="77777777" w:rsidR="006960A9" w:rsidRDefault="006960A9">
            <w:pPr>
              <w:pStyle w:val="p1"/>
              <w:rPr>
                <w:rFonts w:hint="eastAsia"/>
              </w:rPr>
            </w:pPr>
            <w:r>
              <w:rPr>
                <w:rStyle w:val="s1"/>
              </w:rPr>
              <w:t>（現状値）</w:t>
            </w:r>
            <w:r>
              <w:rPr>
                <w:rStyle w:val="s1"/>
              </w:rPr>
              <w:t>2026</w:t>
            </w:r>
            <w:r>
              <w:rPr>
                <w:rStyle w:val="s1"/>
              </w:rPr>
              <w:t>年</w:t>
            </w:r>
          </w:p>
          <w:p w14:paraId="052514C4" w14:textId="4CF45A30" w:rsidR="006960A9" w:rsidRDefault="006960A9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お子様カレーの提供、地域イベント出店</w:t>
            </w:r>
            <w:r>
              <w:rPr>
                <w:rStyle w:val="s1"/>
              </w:rPr>
              <w:t xml:space="preserve"> </w:t>
            </w:r>
            <w:r>
              <w:rPr>
                <w:rStyle w:val="s1"/>
              </w:rPr>
              <w:t>年間</w:t>
            </w:r>
            <w:r w:rsidR="00744DCC">
              <w:rPr>
                <w:rStyle w:val="s1"/>
                <w:rFonts w:hint="eastAsia"/>
              </w:rPr>
              <w:t>3</w:t>
            </w:r>
            <w:r>
              <w:rPr>
                <w:rStyle w:val="s1"/>
              </w:rPr>
              <w:t>件</w:t>
            </w:r>
          </w:p>
          <w:p w14:paraId="7A9A5C25" w14:textId="77777777" w:rsidR="006960A9" w:rsidRDefault="006960A9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（</w:t>
            </w:r>
            <w:r>
              <w:rPr>
                <w:rStyle w:val="s1"/>
              </w:rPr>
              <w:t>2030</w:t>
            </w:r>
            <w:r>
              <w:rPr>
                <w:rStyle w:val="s1"/>
              </w:rPr>
              <w:t>年の目標値）</w:t>
            </w:r>
          </w:p>
          <w:p w14:paraId="0ECDF972" w14:textId="77777777" w:rsidR="006960A9" w:rsidRDefault="006960A9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子育て支援メニューの継続と、地域イベントへの積極的な関わりを維持</w:t>
            </w:r>
          </w:p>
          <w:p w14:paraId="48EE772E" w14:textId="707D3AE0" w:rsidR="003F0195" w:rsidRDefault="003F019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1485" w:type="dxa"/>
            <w:vAlign w:val="center"/>
          </w:tcPr>
          <w:p w14:paraId="7F5EF760" w14:textId="51E14441" w:rsidR="003F0195" w:rsidRDefault="00841DAF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2.3.11</w:t>
            </w:r>
          </w:p>
        </w:tc>
      </w:tr>
      <w:tr w:rsidR="003F0195" w14:paraId="41B729D0" w14:textId="77777777" w:rsidTr="00841DAF">
        <w:trPr>
          <w:trHeight w:val="1361"/>
        </w:trPr>
        <w:tc>
          <w:tcPr>
            <w:tcW w:w="596" w:type="dxa"/>
            <w:vAlign w:val="center"/>
          </w:tcPr>
          <w:p w14:paraId="68DC96D3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３</w:t>
            </w:r>
          </w:p>
        </w:tc>
        <w:tc>
          <w:tcPr>
            <w:tcW w:w="4536" w:type="dxa"/>
            <w:gridSpan w:val="2"/>
            <w:vAlign w:val="center"/>
          </w:tcPr>
          <w:p w14:paraId="0B95FF43" w14:textId="77777777" w:rsidR="004735CC" w:rsidRDefault="004735CC">
            <w:pPr>
              <w:pStyle w:val="p1"/>
              <w:rPr>
                <w:rFonts w:hint="eastAsia"/>
              </w:rPr>
            </w:pPr>
            <w:r>
              <w:rPr>
                <w:rStyle w:val="s1"/>
              </w:rPr>
              <w:t>仕込みや調理工程工夫による食品ロスゼロ（廃棄ゼロ）の継続</w:t>
            </w:r>
          </w:p>
          <w:p w14:paraId="146E5B20" w14:textId="77777777" w:rsidR="004735CC" w:rsidRDefault="004735CC">
            <w:pPr>
              <w:pStyle w:val="p2"/>
              <w:rPr>
                <w:rFonts w:hint="eastAsia"/>
              </w:rPr>
            </w:pPr>
            <w:r>
              <w:rPr>
                <w:rStyle w:val="s1"/>
              </w:rPr>
              <w:t>（売れ残りを家庭消費等で循環させ、店舗からの食品廃棄物を発生させない徹底した工夫）</w:t>
            </w:r>
          </w:p>
          <w:p w14:paraId="71930D6B" w14:textId="77777777" w:rsidR="003F0195" w:rsidRDefault="003F019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223F0689" w14:textId="77777777" w:rsidR="00841DAF" w:rsidRDefault="00841DAF">
            <w:pPr>
              <w:pStyle w:val="p1"/>
            </w:pPr>
            <w:r>
              <w:rPr>
                <w:rStyle w:val="s1"/>
              </w:rPr>
              <w:t>（現状値）</w:t>
            </w:r>
            <w:r>
              <w:rPr>
                <w:rStyle w:val="s1"/>
              </w:rPr>
              <w:t>2026</w:t>
            </w:r>
            <w:r>
              <w:rPr>
                <w:rStyle w:val="s1"/>
              </w:rPr>
              <w:t>年</w:t>
            </w:r>
          </w:p>
          <w:p w14:paraId="66EA7575" w14:textId="77777777" w:rsidR="00841DAF" w:rsidRDefault="00841DAF">
            <w:pPr>
              <w:pStyle w:val="p2"/>
            </w:pPr>
            <w:r>
              <w:rPr>
                <w:rStyle w:val="s1"/>
              </w:rPr>
              <w:t>店舗からの食品廃棄量</w:t>
            </w:r>
            <w:r>
              <w:rPr>
                <w:rStyle w:val="s1"/>
              </w:rPr>
              <w:t xml:space="preserve"> 0kg</w:t>
            </w:r>
          </w:p>
          <w:p w14:paraId="4BA8F27A" w14:textId="77777777" w:rsidR="00841DAF" w:rsidRDefault="00841DAF">
            <w:pPr>
              <w:pStyle w:val="p2"/>
            </w:pPr>
            <w:r>
              <w:rPr>
                <w:rStyle w:val="s1"/>
              </w:rPr>
              <w:t>（</w:t>
            </w:r>
            <w:r>
              <w:rPr>
                <w:rStyle w:val="s1"/>
              </w:rPr>
              <w:t>2030</w:t>
            </w:r>
            <w:r>
              <w:rPr>
                <w:rStyle w:val="s1"/>
              </w:rPr>
              <w:t>年の目標値）</w:t>
            </w:r>
          </w:p>
          <w:p w14:paraId="2B6B1E85" w14:textId="77777777" w:rsidR="00841DAF" w:rsidRDefault="00841DAF">
            <w:pPr>
              <w:pStyle w:val="p2"/>
            </w:pPr>
            <w:r>
              <w:rPr>
                <w:rStyle w:val="s1"/>
              </w:rPr>
              <w:t>食品廃棄量</w:t>
            </w:r>
            <w:r>
              <w:rPr>
                <w:rStyle w:val="s1"/>
              </w:rPr>
              <w:t xml:space="preserve"> 0kg</w:t>
            </w:r>
            <w:r>
              <w:rPr>
                <w:rStyle w:val="s1"/>
              </w:rPr>
              <w:t>を維持する</w:t>
            </w:r>
          </w:p>
          <w:p w14:paraId="457DAC7A" w14:textId="6EBC0417" w:rsidR="003F0195" w:rsidRDefault="003F019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1485" w:type="dxa"/>
            <w:vAlign w:val="center"/>
          </w:tcPr>
          <w:p w14:paraId="014EA907" w14:textId="6E73630D" w:rsidR="003F0195" w:rsidRDefault="00841DAF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12</w:t>
            </w:r>
          </w:p>
        </w:tc>
      </w:tr>
      <w:tr w:rsidR="003F0195" w14:paraId="16351AB0" w14:textId="77777777" w:rsidTr="00841DAF">
        <w:trPr>
          <w:trHeight w:val="1197"/>
        </w:trPr>
        <w:tc>
          <w:tcPr>
            <w:tcW w:w="2155" w:type="dxa"/>
            <w:gridSpan w:val="2"/>
            <w:tcBorders>
              <w:top w:val="single" w:sz="4" w:space="0" w:color="auto"/>
            </w:tcBorders>
            <w:vAlign w:val="center"/>
          </w:tcPr>
          <w:p w14:paraId="2ACBFA37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16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同意事項</w:t>
            </w:r>
          </w:p>
        </w:tc>
        <w:tc>
          <w:tcPr>
            <w:tcW w:w="75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4AD343" w14:textId="77777777" w:rsidR="003F0195" w:rsidRDefault="003F0195">
            <w:pPr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</w:p>
          <w:p w14:paraId="4797B5E3" w14:textId="77777777" w:rsidR="003F0195" w:rsidRDefault="001E45B3">
            <w:pPr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私（事業者）は、以下のことを了承・確認します。　</w:t>
            </w:r>
          </w:p>
          <w:p w14:paraId="2229ABBE" w14:textId="77777777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18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18"/>
              </w:rPr>
              <w:t>※同意の上、</w:t>
            </w:r>
            <w:r>
              <w:rPr>
                <w:rFonts w:ascii="UD デジタル 教科書体 NK-R" w:eastAsia="UD デジタル 教科書体 NK-R" w:hAnsi="UD デジタル 教科書体 NK-R" w:hint="eastAsia"/>
                <w:b/>
                <w:sz w:val="18"/>
              </w:rPr>
              <w:t>□</w:t>
            </w:r>
            <w:r>
              <w:rPr>
                <w:rFonts w:ascii="UD デジタル 教科書体 NK-R" w:eastAsia="UD デジタル 教科書体 NK-R" w:hAnsi="UD デジタル 教科書体 NK-R" w:hint="eastAsia"/>
                <w:sz w:val="18"/>
              </w:rPr>
              <w:t>に「</w:t>
            </w:r>
            <w:r>
              <w:rPr>
                <w:rFonts w:ascii="ＭＳ 明朝" w:hAnsi="ＭＳ 明朝" w:hint="eastAsia"/>
                <w:sz w:val="18"/>
              </w:rPr>
              <w:t>✔</w:t>
            </w:r>
            <w:r>
              <w:rPr>
                <w:rFonts w:ascii="UD デジタル 教科書体 NK-R" w:eastAsia="UD デジタル 教科書体 NK-R" w:hAnsi="UD デジタル 教科書体 NK-R" w:hint="eastAsia"/>
                <w:sz w:val="18"/>
              </w:rPr>
              <w:t>」を入れてください。</w:t>
            </w:r>
          </w:p>
          <w:p w14:paraId="33AE6F8A" w14:textId="77777777" w:rsidR="003F0195" w:rsidRDefault="003F0195">
            <w:pPr>
              <w:rPr>
                <w:rFonts w:ascii="UD デジタル 教科書体 NK-R" w:eastAsia="UD デジタル 教科書体 NK-R" w:hAnsi="UD デジタル 教科書体 NK-R"/>
                <w:sz w:val="16"/>
              </w:rPr>
            </w:pPr>
          </w:p>
          <w:p w14:paraId="45F9E0F7" w14:textId="4D05C579" w:rsidR="003F0195" w:rsidRDefault="00EF575F">
            <w:pPr>
              <w:ind w:left="404" w:hangingChars="150" w:hanging="404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　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上記の内容及び取組実績等をＨＰ等で公表し、ＳＤＧｓ関連事業で活用することを了承します。</w:t>
            </w:r>
          </w:p>
          <w:p w14:paraId="1E3849C9" w14:textId="1E0861A3" w:rsidR="003F0195" w:rsidRDefault="00EF575F">
            <w:pPr>
              <w:ind w:left="404" w:hangingChars="150" w:hanging="404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鴻巣市こうのとりＳＤＧｓパートナー制度実施要綱第３条の要件に適合します。</w:t>
            </w:r>
          </w:p>
          <w:p w14:paraId="707366A1" w14:textId="77777777" w:rsidR="003F0195" w:rsidRDefault="003F0195">
            <w:pPr>
              <w:ind w:firstLineChars="100" w:firstLine="225"/>
              <w:rPr>
                <w:rFonts w:ascii="UD デジタル 教科書体 NK-R" w:eastAsia="UD デジタル 教科書体 NK-R" w:hAnsi="UD デジタル 教科書体 NK-R"/>
                <w:sz w:val="18"/>
              </w:rPr>
            </w:pPr>
          </w:p>
        </w:tc>
      </w:tr>
      <w:tr w:rsidR="003F0195" w14:paraId="50AD720A" w14:textId="77777777" w:rsidTr="00841DAF">
        <w:trPr>
          <w:trHeight w:val="567"/>
        </w:trPr>
        <w:tc>
          <w:tcPr>
            <w:tcW w:w="9736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E4D9082" w14:textId="77777777" w:rsidR="003F0195" w:rsidRDefault="001E45B3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</w:rPr>
              <w:t>市との連携</w:t>
            </w:r>
          </w:p>
        </w:tc>
      </w:tr>
      <w:tr w:rsidR="003F0195" w14:paraId="3F98E98E" w14:textId="77777777" w:rsidTr="00841DAF">
        <w:trPr>
          <w:trHeight w:val="1197"/>
        </w:trPr>
        <w:tc>
          <w:tcPr>
            <w:tcW w:w="215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8FCC6EC" w14:textId="77777777" w:rsidR="003F0195" w:rsidRDefault="001E45B3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市と協働・協力可能な分野・項目</w:t>
            </w:r>
          </w:p>
          <w:p w14:paraId="046804AF" w14:textId="77777777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21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1"/>
              </w:rPr>
              <w:t>【複数選択可】</w:t>
            </w:r>
          </w:p>
          <w:p w14:paraId="258862DA" w14:textId="77777777" w:rsidR="003F0195" w:rsidRDefault="001E45B3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18"/>
              </w:rPr>
              <w:t>※該当するものに「</w:t>
            </w:r>
            <w:r>
              <w:rPr>
                <w:rFonts w:ascii="ＭＳ 明朝" w:hAnsi="ＭＳ 明朝" w:hint="eastAsia"/>
                <w:sz w:val="18"/>
              </w:rPr>
              <w:t>✔</w:t>
            </w:r>
            <w:r>
              <w:rPr>
                <w:rFonts w:ascii="UD デジタル 教科書体 NK-R" w:eastAsia="UD デジタル 教科書体 NK-R" w:hAnsi="UD デジタル 教科書体 NK-R" w:hint="eastAsia"/>
                <w:sz w:val="18"/>
              </w:rPr>
              <w:t>」を入れてください。</w:t>
            </w:r>
          </w:p>
        </w:tc>
        <w:tc>
          <w:tcPr>
            <w:tcW w:w="7581" w:type="dxa"/>
            <w:gridSpan w:val="3"/>
            <w:tcBorders>
              <w:top w:val="single" w:sz="4" w:space="0" w:color="auto"/>
              <w:bottom w:val="dashSmallGap" w:sz="4" w:space="0" w:color="auto"/>
            </w:tcBorders>
          </w:tcPr>
          <w:p w14:paraId="7C44FE4A" w14:textId="77777777" w:rsidR="003F0195" w:rsidRDefault="003F0195">
            <w:pPr>
              <w:spacing w:line="160" w:lineRule="exac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14:paraId="7DDC4674" w14:textId="0A8DEADB" w:rsidR="003F0195" w:rsidRDefault="00E812BC">
            <w:pPr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　子育て　 　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>□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 教育　 　</w:t>
            </w:r>
            <w:r w:rsidR="005A41D6"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 w:rsidR="005A41D6"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 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健康　 　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□ 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福祉　 　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□ 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防犯</w:t>
            </w:r>
            <w:r w:rsidR="001E45B3"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　　</w:t>
            </w:r>
          </w:p>
          <w:p w14:paraId="0687CDCD" w14:textId="77777777" w:rsidR="003F0195" w:rsidRDefault="003F0195">
            <w:pPr>
              <w:spacing w:line="160" w:lineRule="exact"/>
              <w:ind w:firstLineChars="100" w:firstLine="265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14:paraId="22EED61D" w14:textId="577E42AF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□　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防災　 　</w:t>
            </w:r>
            <w:r w:rsidR="005A41D6"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 w:rsidR="005A41D6"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  <w:r>
              <w:rPr>
                <w:rFonts w:ascii="ＭＳ 明朝" w:hAnsi="ＭＳ 明朝" w:hint="eastAsia"/>
                <w:b/>
                <w:sz w:val="22"/>
              </w:rPr>
              <w:t xml:space="preserve"> 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環境　 　</w:t>
            </w: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□ 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人権　 　</w:t>
            </w: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□ 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その他（　　　　　　　　　　　　　　　）</w:t>
            </w:r>
          </w:p>
        </w:tc>
      </w:tr>
      <w:tr w:rsidR="003F0195" w14:paraId="3C07328A" w14:textId="77777777" w:rsidTr="00841DAF">
        <w:trPr>
          <w:trHeight w:val="1197"/>
        </w:trPr>
        <w:tc>
          <w:tcPr>
            <w:tcW w:w="2155" w:type="dxa"/>
            <w:gridSpan w:val="2"/>
            <w:vMerge/>
            <w:vAlign w:val="center"/>
          </w:tcPr>
          <w:p w14:paraId="6844D050" w14:textId="77777777" w:rsidR="003F0195" w:rsidRDefault="003F0195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581" w:type="dxa"/>
            <w:gridSpan w:val="3"/>
            <w:tcBorders>
              <w:top w:val="dashSmallGap" w:sz="4" w:space="0" w:color="auto"/>
            </w:tcBorders>
          </w:tcPr>
          <w:p w14:paraId="32F88433" w14:textId="77777777" w:rsidR="003F0195" w:rsidRDefault="003F0195">
            <w:pPr>
              <w:spacing w:line="160" w:lineRule="exac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14:paraId="02F46B07" w14:textId="77777777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□ 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ボランティアへの参加　 　</w:t>
            </w: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□　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研修会・講演会の実施　　　</w:t>
            </w:r>
          </w:p>
          <w:p w14:paraId="75BA9E7E" w14:textId="77777777" w:rsidR="003F0195" w:rsidRDefault="003F0195">
            <w:pPr>
              <w:spacing w:line="160" w:lineRule="exact"/>
              <w:ind w:firstLineChars="100" w:firstLine="265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14:paraId="135F3566" w14:textId="5D9AE811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>□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　実証事業の実施　 　</w:t>
            </w:r>
            <w:r w:rsidR="005A41D6"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 w:rsidR="005A41D6"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 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イベントへの出展　 　</w:t>
            </w:r>
            <w:r w:rsidR="005A41D6"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☑</w:t>
            </w:r>
            <w:r w:rsidR="005A41D6">
              <w:rPr>
                <w:rFonts w:ascii="Apple Color Emoji" w:eastAsia="UD デジタル 教科書体 NK-R" w:hAnsi="Apple Color Emoji" w:cs="Apple Color Emoji" w:hint="eastAsia"/>
                <w:b/>
                <w:sz w:val="22"/>
              </w:rPr>
              <w:t>︎</w:t>
            </w: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　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商品等の提供　</w:t>
            </w:r>
          </w:p>
          <w:p w14:paraId="46904A91" w14:textId="77777777" w:rsidR="003F0195" w:rsidRDefault="003F0195">
            <w:pPr>
              <w:spacing w:line="160" w:lineRule="exact"/>
              <w:ind w:firstLineChars="100" w:firstLine="265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14:paraId="28898594" w14:textId="77777777" w:rsidR="003F0195" w:rsidRDefault="001E45B3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b/>
                <w:sz w:val="22"/>
              </w:rPr>
              <w:t xml:space="preserve">□ </w:t>
            </w: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その他（　　　　　　　　　　　　　　　　　　　　　　　　　　　　　　　　　        　　　）　</w:t>
            </w:r>
          </w:p>
          <w:p w14:paraId="3ED63DA2" w14:textId="77777777" w:rsidR="003F0195" w:rsidRDefault="001E45B3">
            <w:pPr>
              <w:spacing w:line="160" w:lineRule="exact"/>
              <w:ind w:firstLineChars="100" w:firstLine="265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　　　　　　　　　　　　　　　　　　　　　　　　　　　　　　　　</w:t>
            </w:r>
          </w:p>
        </w:tc>
      </w:tr>
    </w:tbl>
    <w:p w14:paraId="7B2AA4EE" w14:textId="77777777" w:rsidR="003F0195" w:rsidRDefault="003F0195">
      <w:pPr>
        <w:spacing w:line="240" w:lineRule="exact"/>
        <w:rPr>
          <w:rFonts w:ascii="UD デジタル 教科書体 NK-R" w:eastAsia="UD デジタル 教科書体 NK-R" w:hAnsi="UD デジタル 教科書体 NK-R"/>
        </w:rPr>
      </w:pPr>
    </w:p>
    <w:sectPr w:rsidR="003F0195">
      <w:footerReference w:type="default" r:id="rId23"/>
      <w:pgSz w:w="11906" w:h="16838"/>
      <w:pgMar w:top="1418" w:right="907" w:bottom="1418" w:left="907" w:header="567" w:footer="567" w:gutter="0"/>
      <w:pgNumType w:start="3"/>
      <w:cols w:space="720"/>
      <w:docGrid w:type="linesAndChars" w:linePitch="466" w:charSpace="9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9CFDFD" w14:textId="77777777" w:rsidR="00C92F24" w:rsidRDefault="00C92F24">
      <w:r>
        <w:separator/>
      </w:r>
    </w:p>
  </w:endnote>
  <w:endnote w:type="continuationSeparator" w:id="0">
    <w:p w14:paraId="67309813" w14:textId="77777777" w:rsidR="00C92F24" w:rsidRDefault="00C92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.AppleSystemUIFont">
    <w:altName w:val="Cambria"/>
    <w:panose1 w:val="020B0604020202020204"/>
    <w:charset w:val="00"/>
    <w:family w:val="roman"/>
    <w:pitch w:val="default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.SFUI-Regular">
    <w:altName w:val="Cambria"/>
    <w:panose1 w:val="020B0604020202020204"/>
    <w:charset w:val="00"/>
    <w:family w:val="roman"/>
    <w:pitch w:val="default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B1368" w14:textId="77777777" w:rsidR="003F0195" w:rsidRDefault="003F0195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88ECA2" w14:textId="77777777" w:rsidR="00C92F24" w:rsidRDefault="00C92F24">
      <w:r>
        <w:separator/>
      </w:r>
    </w:p>
  </w:footnote>
  <w:footnote w:type="continuationSeparator" w:id="0">
    <w:p w14:paraId="73D96734" w14:textId="77777777" w:rsidR="00C92F24" w:rsidRDefault="00C92F2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bordersDoNotSurroundHeader/>
  <w:bordersDoNotSurroundFooter/>
  <w:proofState w:spelling="clean"/>
  <w:defaultTabStop w:val="851"/>
  <w:drawingGridHorizontalSpacing w:val="285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195"/>
    <w:rsid w:val="001C4471"/>
    <w:rsid w:val="001E45B3"/>
    <w:rsid w:val="00226C33"/>
    <w:rsid w:val="00236D81"/>
    <w:rsid w:val="00290B6B"/>
    <w:rsid w:val="002B0D38"/>
    <w:rsid w:val="002E191B"/>
    <w:rsid w:val="003F0195"/>
    <w:rsid w:val="00407C63"/>
    <w:rsid w:val="00436207"/>
    <w:rsid w:val="004735CC"/>
    <w:rsid w:val="004878BF"/>
    <w:rsid w:val="00556757"/>
    <w:rsid w:val="005A41D6"/>
    <w:rsid w:val="00666B7A"/>
    <w:rsid w:val="006960A9"/>
    <w:rsid w:val="00744DCC"/>
    <w:rsid w:val="00841A6F"/>
    <w:rsid w:val="00841DAF"/>
    <w:rsid w:val="0093536A"/>
    <w:rsid w:val="00944D27"/>
    <w:rsid w:val="009E198C"/>
    <w:rsid w:val="009E3ED9"/>
    <w:rsid w:val="009E63E8"/>
    <w:rsid w:val="00A77AD1"/>
    <w:rsid w:val="00B2148F"/>
    <w:rsid w:val="00B41735"/>
    <w:rsid w:val="00C92F24"/>
    <w:rsid w:val="00CD50F4"/>
    <w:rsid w:val="00D245B2"/>
    <w:rsid w:val="00D27260"/>
    <w:rsid w:val="00D42CFA"/>
    <w:rsid w:val="00DF222E"/>
    <w:rsid w:val="00E22610"/>
    <w:rsid w:val="00E812BC"/>
    <w:rsid w:val="00EA6F89"/>
    <w:rsid w:val="00EE27BB"/>
    <w:rsid w:val="00EF575F"/>
    <w:rsid w:val="00F90B48"/>
    <w:rsid w:val="00FB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AA4EA"/>
  <w15:chartTrackingRefBased/>
  <w15:docId w15:val="{EC9C97D4-3E35-4A07-B879-424FAD04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05" w:hangingChars="100" w:hanging="305"/>
      <w:jc w:val="left"/>
    </w:pPr>
  </w:style>
  <w:style w:type="paragraph" w:styleId="a4">
    <w:name w:val="Body Text"/>
    <w:basedOn w:val="a"/>
    <w:rPr>
      <w:b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2">
    <w:name w:val="Body Text Indent 2"/>
    <w:basedOn w:val="a"/>
    <w:pPr>
      <w:tabs>
        <w:tab w:val="left" w:pos="5415"/>
      </w:tabs>
      <w:ind w:left="285" w:hangingChars="100" w:hanging="285"/>
      <w:jc w:val="left"/>
    </w:pPr>
    <w:rPr>
      <w:rFonts w:ascii="ＭＳ 明朝" w:eastAsia="ＭＳ ゴシック" w:hAnsi="ＭＳ 明朝"/>
      <w:b/>
    </w:rPr>
  </w:style>
  <w:style w:type="paragraph" w:styleId="a8">
    <w:name w:val="Date"/>
    <w:basedOn w:val="a"/>
    <w:next w:val="a"/>
    <w:link w:val="a9"/>
  </w:style>
  <w:style w:type="character" w:customStyle="1" w:styleId="a9">
    <w:name w:val="日付 (文字)"/>
    <w:basedOn w:val="a0"/>
    <w:link w:val="a8"/>
    <w:rPr>
      <w:kern w:val="2"/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kern w:val="2"/>
      <w:sz w:val="18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E22610"/>
    <w:pPr>
      <w:widowControl/>
      <w:jc w:val="left"/>
    </w:pPr>
    <w:rPr>
      <w:rFonts w:ascii=".AppleSystemUIFont" w:eastAsia="ＭＳ Ｐゴシック" w:hAnsi=".AppleSystemUIFont" w:cs="ＭＳ Ｐゴシック"/>
      <w:color w:val="000000"/>
      <w:kern w:val="0"/>
      <w:sz w:val="26"/>
      <w:szCs w:val="26"/>
    </w:rPr>
  </w:style>
  <w:style w:type="paragraph" w:customStyle="1" w:styleId="p2">
    <w:name w:val="p2"/>
    <w:basedOn w:val="a"/>
    <w:rsid w:val="00E22610"/>
    <w:pPr>
      <w:widowControl/>
      <w:jc w:val="left"/>
    </w:pPr>
    <w:rPr>
      <w:rFonts w:ascii=".AppleSystemUIFont" w:eastAsia="ＭＳ Ｐゴシック" w:hAnsi=".AppleSystemUIFont" w:cs="ＭＳ Ｐゴシック"/>
      <w:color w:val="000000"/>
      <w:kern w:val="0"/>
      <w:sz w:val="26"/>
      <w:szCs w:val="26"/>
    </w:rPr>
  </w:style>
  <w:style w:type="character" w:customStyle="1" w:styleId="s1">
    <w:name w:val="s1"/>
    <w:basedOn w:val="a0"/>
    <w:rsid w:val="00E22610"/>
    <w:rPr>
      <w:rFonts w:ascii=".SFUI-Regular" w:hAnsi=".SFUI-Regular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image" Target="media/image3.png" />
  <Relationship Id="rId13" Type="http://schemas.openxmlformats.org/officeDocument/2006/relationships/image" Target="media/image8.png" />
  <Relationship Id="rId18" Type="http://schemas.openxmlformats.org/officeDocument/2006/relationships/image" Target="media/image13.png" />
  <Relationship Id="rId3" Type="http://schemas.openxmlformats.org/officeDocument/2006/relationships/webSettings" Target="webSettings.xml" />
  <Relationship Id="rId21" Type="http://schemas.openxmlformats.org/officeDocument/2006/relationships/image" Target="media/image16.png" />
  <Relationship Id="rId7" Type="http://schemas.openxmlformats.org/officeDocument/2006/relationships/image" Target="media/image2.png" />
  <Relationship Id="rId12" Type="http://schemas.openxmlformats.org/officeDocument/2006/relationships/image" Target="media/image7.png" />
  <Relationship Id="rId17" Type="http://schemas.openxmlformats.org/officeDocument/2006/relationships/image" Target="media/image12.png" />
  <Relationship Id="rId25" Type="http://schemas.openxmlformats.org/officeDocument/2006/relationships/theme" Target="theme/theme1.xml" />
  <Relationship Id="rId2" Type="http://schemas.openxmlformats.org/officeDocument/2006/relationships/settings" Target="settings.xml" />
  <Relationship Id="rId16" Type="http://schemas.openxmlformats.org/officeDocument/2006/relationships/image" Target="media/image11.png" />
  <Relationship Id="rId20" Type="http://schemas.openxmlformats.org/officeDocument/2006/relationships/image" Target="media/image15.png" />
  <Relationship Id="rId1" Type="http://schemas.openxmlformats.org/officeDocument/2006/relationships/styles" Target="styles.xml" />
  <Relationship Id="rId6" Type="http://schemas.openxmlformats.org/officeDocument/2006/relationships/image" Target="media/image1.png" />
  <Relationship Id="rId11" Type="http://schemas.openxmlformats.org/officeDocument/2006/relationships/image" Target="media/image6.png" />
  <Relationship Id="rId24" Type="http://schemas.openxmlformats.org/officeDocument/2006/relationships/fontTable" Target="fontTable.xml" />
  <Relationship Id="rId5" Type="http://schemas.openxmlformats.org/officeDocument/2006/relationships/endnotes" Target="endnotes.xml" />
  <Relationship Id="rId15" Type="http://schemas.openxmlformats.org/officeDocument/2006/relationships/image" Target="media/image10.png" />
  <Relationship Id="rId23" Type="http://schemas.openxmlformats.org/officeDocument/2006/relationships/footer" Target="footer1.xml" />
  <Relationship Id="rId10" Type="http://schemas.openxmlformats.org/officeDocument/2006/relationships/image" Target="media/image5.png" />
  <Relationship Id="rId19" Type="http://schemas.openxmlformats.org/officeDocument/2006/relationships/image" Target="media/image14.png" />
  <Relationship Id="rId4" Type="http://schemas.openxmlformats.org/officeDocument/2006/relationships/footnotes" Target="footnotes.xml" />
  <Relationship Id="rId9" Type="http://schemas.openxmlformats.org/officeDocument/2006/relationships/image" Target="media/image4.png" />
  <Relationship Id="rId14" Type="http://schemas.openxmlformats.org/officeDocument/2006/relationships/image" Target="media/image9.png" />
  <Relationship Id="rId22" Type="http://schemas.openxmlformats.org/officeDocument/2006/relationships/image" Target="media/image17.png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