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0" w:lineRule="exact"/>
        <w:rPr>
          <w:rFonts w:hint="default"/>
          <w:sz w:val="18"/>
        </w:rPr>
      </w:pPr>
      <w:r>
        <w:rPr>
          <w:rFonts w:hint="eastAsia"/>
          <w:sz w:val="18"/>
        </w:rPr>
        <w:t>様式第</w:t>
      </w:r>
      <w:r>
        <w:rPr>
          <w:rFonts w:hint="default"/>
          <w:sz w:val="18"/>
        </w:rPr>
        <w:t>1</w:t>
      </w:r>
      <w:r>
        <w:rPr>
          <w:rFonts w:hint="eastAsia"/>
          <w:sz w:val="18"/>
        </w:rPr>
        <w:t>号</w:t>
      </w:r>
      <w:r>
        <w:rPr>
          <w:rFonts w:hint="default"/>
          <w:sz w:val="18"/>
        </w:rPr>
        <w:t>(</w:t>
      </w:r>
      <w:r>
        <w:rPr>
          <w:rFonts w:hint="eastAsia"/>
          <w:sz w:val="18"/>
        </w:rPr>
        <w:t>第</w:t>
      </w:r>
      <w:r>
        <w:rPr>
          <w:rFonts w:hint="default"/>
          <w:sz w:val="18"/>
        </w:rPr>
        <w:t>2</w:t>
      </w:r>
      <w:r>
        <w:rPr>
          <w:rFonts w:hint="eastAsia"/>
          <w:sz w:val="18"/>
        </w:rPr>
        <w:t>条関係</w:t>
      </w:r>
      <w:r>
        <w:rPr>
          <w:rFonts w:hint="default"/>
          <w:sz w:val="18"/>
        </w:rPr>
        <w:t>)</w:t>
      </w:r>
      <w:r>
        <w:rPr>
          <w:rFonts w:hint="eastAsia"/>
          <w:sz w:val="18"/>
        </w:rPr>
        <w:t>　　　　　　　　　　　　　　　　　　　　　　　　</w:t>
      </w:r>
    </w:p>
    <w:p>
      <w:pPr>
        <w:pStyle w:val="0"/>
        <w:spacing w:after="120" w:afterLines="0" w:afterAutospacing="0" w:line="200" w:lineRule="exact"/>
        <w:jc w:val="center"/>
        <w:rPr>
          <w:rFonts w:hint="default"/>
          <w:sz w:val="18"/>
        </w:rPr>
      </w:pPr>
      <w:r>
        <w:rPr>
          <w:rFonts w:hint="default"/>
          <w:sz w:val="18"/>
        </w:rPr>
        <w:t>(</w:t>
      </w:r>
      <w:r>
        <w:rPr>
          <w:rFonts w:hint="eastAsia"/>
          <w:sz w:val="18"/>
        </w:rPr>
        <w:t>表</w:t>
      </w:r>
      <w:r>
        <w:rPr>
          <w:rFonts w:hint="default"/>
          <w:sz w:val="18"/>
        </w:rPr>
        <w:t>)</w:t>
      </w:r>
    </w:p>
    <w:p>
      <w:pPr>
        <w:pStyle w:val="0"/>
        <w:spacing w:line="200" w:lineRule="exact"/>
        <w:jc w:val="center"/>
        <w:rPr>
          <w:rFonts w:hint="default"/>
          <w:sz w:val="18"/>
        </w:rPr>
      </w:pPr>
      <w:r>
        <w:rPr>
          <w:rFonts w:hint="eastAsia"/>
          <w:spacing w:val="90"/>
          <w:sz w:val="18"/>
        </w:rPr>
        <w:t>設計説明書</w:t>
      </w:r>
      <w:r>
        <w:rPr>
          <w:rFonts w:hint="default"/>
          <w:sz w:val="18"/>
        </w:rPr>
        <w:t>(</w:t>
      </w:r>
      <w:r>
        <w:rPr>
          <w:rFonts w:hint="eastAsia"/>
          <w:spacing w:val="90"/>
          <w:sz w:val="18"/>
        </w:rPr>
        <w:t>設計内容</w:t>
      </w:r>
      <w:r>
        <w:rPr>
          <w:rFonts w:hint="eastAsia"/>
          <w:sz w:val="18"/>
        </w:rPr>
        <w:t>書</w:t>
      </w:r>
      <w:r>
        <w:rPr>
          <w:rFonts w:hint="default"/>
          <w:sz w:val="18"/>
        </w:rPr>
        <w:t>)</w:t>
      </w:r>
    </w:p>
    <w:p>
      <w:pPr>
        <w:pStyle w:val="0"/>
        <w:spacing w:after="40" w:afterLines="0" w:afterAutospacing="0" w:line="200" w:lineRule="exact"/>
        <w:rPr>
          <w:rFonts w:hint="default"/>
          <w:strike w:val="0"/>
          <w:dstrike w:val="1"/>
          <w:sz w:val="18"/>
        </w:rPr>
      </w:pPr>
      <w:r>
        <w:rPr>
          <w:rFonts w:hint="eastAsia"/>
          <w:sz w:val="18"/>
        </w:rPr>
        <w:t>　　　　　年　　月　　日　　作成　　　　　　　　　　　　　　　　　　　　　　　　　　　　　　　　　　　　　　　　設計者氏名　　　　　　　　　　</w:t>
      </w:r>
      <w:r>
        <w:rPr>
          <w:rFonts w:hint="eastAsia"/>
          <w:strike w:val="0"/>
          <w:dstrike w:val="0"/>
          <w:color w:val="FF0000"/>
          <w:sz w:val="18"/>
        </w:rPr>
        <w:t>　　</w:t>
      </w:r>
      <w:bookmarkStart w:id="0" w:name="_GoBack"/>
      <w:bookmarkEnd w:id="0"/>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12"/>
        <w:gridCol w:w="865"/>
        <w:gridCol w:w="156"/>
        <w:gridCol w:w="1021"/>
        <w:gridCol w:w="600"/>
        <w:gridCol w:w="14"/>
        <w:gridCol w:w="463"/>
        <w:gridCol w:w="222"/>
        <w:gridCol w:w="157"/>
        <w:gridCol w:w="218"/>
        <w:gridCol w:w="480"/>
        <w:gridCol w:w="156"/>
        <w:gridCol w:w="278"/>
        <w:gridCol w:w="10"/>
        <w:gridCol w:w="566"/>
        <w:gridCol w:w="68"/>
        <w:gridCol w:w="201"/>
        <w:gridCol w:w="36"/>
        <w:gridCol w:w="182"/>
        <w:gridCol w:w="51"/>
        <w:gridCol w:w="195"/>
        <w:gridCol w:w="427"/>
        <w:gridCol w:w="207"/>
        <w:gridCol w:w="13"/>
        <w:gridCol w:w="168"/>
        <w:gridCol w:w="73"/>
        <w:gridCol w:w="411"/>
        <w:gridCol w:w="191"/>
        <w:gridCol w:w="470"/>
        <w:gridCol w:w="34"/>
        <w:gridCol w:w="7"/>
        <w:gridCol w:w="203"/>
        <w:gridCol w:w="394"/>
        <w:gridCol w:w="55"/>
        <w:gridCol w:w="370"/>
        <w:gridCol w:w="249"/>
        <w:gridCol w:w="235"/>
        <w:gridCol w:w="13"/>
        <w:gridCol w:w="104"/>
        <w:gridCol w:w="10"/>
        <w:gridCol w:w="264"/>
        <w:gridCol w:w="239"/>
        <w:gridCol w:w="343"/>
        <w:gridCol w:w="105"/>
        <w:gridCol w:w="85"/>
        <w:gridCol w:w="527"/>
        <w:gridCol w:w="508"/>
        <w:gridCol w:w="140"/>
        <w:gridCol w:w="52"/>
        <w:gridCol w:w="1315"/>
      </w:tblGrid>
      <w:tr>
        <w:trPr>
          <w:trHeight w:val="240" w:hRule="exact"/>
        </w:trPr>
        <w:tc>
          <w:tcPr>
            <w:tcW w:w="3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r>
              <w:rPr>
                <w:rFonts w:hint="eastAsia"/>
                <w:spacing w:val="90"/>
                <w:sz w:val="18"/>
              </w:rPr>
              <w:t>申請者</w:t>
            </w:r>
            <w:r>
              <w:rPr>
                <w:rFonts w:hint="eastAsia"/>
                <w:sz w:val="18"/>
              </w:rPr>
              <w:t>等</w:t>
            </w:r>
          </w:p>
        </w:tc>
        <w:tc>
          <w:tcPr>
            <w:tcW w:w="204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フリガナ</w:t>
            </w:r>
          </w:p>
        </w:tc>
        <w:tc>
          <w:tcPr>
            <w:tcW w:w="11107" w:type="dxa"/>
            <w:gridSpan w:val="4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r>
        <w:trPr>
          <w:cantSplit/>
          <w:trHeight w:val="72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204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pacing w:val="10"/>
                <w:sz w:val="18"/>
              </w:rPr>
              <w:t>申請者の氏名</w:t>
            </w:r>
            <w:r>
              <w:rPr>
                <w:rFonts w:hint="default"/>
                <w:spacing w:val="10"/>
                <w:sz w:val="18"/>
              </w:rPr>
              <w:t>(</w:t>
            </w:r>
            <w:r>
              <w:rPr>
                <w:rFonts w:hint="eastAsia"/>
                <w:spacing w:val="10"/>
                <w:sz w:val="18"/>
              </w:rPr>
              <w:t>法</w:t>
            </w:r>
            <w:r>
              <w:rPr>
                <w:rFonts w:hint="eastAsia"/>
                <w:sz w:val="18"/>
              </w:rPr>
              <w:t>人</w:t>
            </w:r>
            <w:r>
              <w:rPr>
                <w:rFonts w:hint="eastAsia"/>
                <w:spacing w:val="10"/>
                <w:sz w:val="18"/>
              </w:rPr>
              <w:t>にあっては、名称</w:t>
            </w:r>
            <w:r>
              <w:rPr>
                <w:rFonts w:hint="eastAsia"/>
                <w:sz w:val="18"/>
              </w:rPr>
              <w:t>及び代表者の氏名</w:t>
            </w:r>
            <w:r>
              <w:rPr>
                <w:rFonts w:hint="default"/>
                <w:sz w:val="18"/>
              </w:rPr>
              <w:t>)</w:t>
            </w:r>
          </w:p>
        </w:tc>
        <w:tc>
          <w:tcPr>
            <w:tcW w:w="11107" w:type="dxa"/>
            <w:gridSpan w:val="4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204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フリガナ</w:t>
            </w:r>
          </w:p>
        </w:tc>
        <w:tc>
          <w:tcPr>
            <w:tcW w:w="11107" w:type="dxa"/>
            <w:gridSpan w:val="4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r>
        <w:trPr>
          <w:cantSplit/>
          <w:trHeight w:val="440" w:hRule="exact"/>
        </w:trPr>
        <w:tc>
          <w:tcPr>
            <w:tcW w:w="31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204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pacing w:val="25"/>
                <w:sz w:val="18"/>
              </w:rPr>
              <w:t>開発区域に含ま</w:t>
            </w:r>
            <w:r>
              <w:rPr>
                <w:rFonts w:hint="eastAsia"/>
                <w:sz w:val="18"/>
              </w:rPr>
              <w:t>れる地域の名称</w:t>
            </w:r>
          </w:p>
        </w:tc>
        <w:tc>
          <w:tcPr>
            <w:tcW w:w="11107" w:type="dxa"/>
            <w:gridSpan w:val="4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r>
        <w:trPr>
          <w:trHeight w:val="320" w:hRule="exact"/>
        </w:trPr>
        <w:tc>
          <w:tcPr>
            <w:tcW w:w="312" w:type="dxa"/>
            <w:vMerge w:val="restart"/>
            <w:tcBorders>
              <w:top w:val="double" w:color="auto" w:sz="4" w:space="0"/>
              <w:left w:val="none" w:color="auto" w:sz="0" w:space="0"/>
              <w:bottom w:val="double" w:color="auto" w:sz="4" w:space="0"/>
              <w:right w:val="none" w:color="auto" w:sz="0" w:space="0"/>
              <w:tl2br w:val="none" w:color="auto" w:sz="0" w:space="0"/>
              <w:tr2bl w:val="none" w:color="auto" w:sz="0" w:space="0"/>
            </w:tcBorders>
            <w:textDirection w:val="tbRlV"/>
            <w:vAlign w:val="center"/>
          </w:tcPr>
          <w:p>
            <w:pPr>
              <w:pStyle w:val="0"/>
              <w:jc w:val="center"/>
              <w:rPr>
                <w:rFonts w:hint="default"/>
                <w:sz w:val="18"/>
              </w:rPr>
            </w:pPr>
            <w:r>
              <w:rPr>
                <w:rFonts w:hint="eastAsia"/>
                <w:sz w:val="18"/>
              </w:rPr>
              <w:t>設計の方針</w:t>
            </w:r>
          </w:p>
        </w:tc>
        <w:tc>
          <w:tcPr>
            <w:tcW w:w="2042"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開発行為の目的</w:t>
            </w:r>
          </w:p>
        </w:tc>
        <w:tc>
          <w:tcPr>
            <w:tcW w:w="2588" w:type="dxa"/>
            <w:gridSpan w:val="9"/>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①　予定建築物等の用途</w:t>
            </w:r>
          </w:p>
        </w:tc>
        <w:tc>
          <w:tcPr>
            <w:tcW w:w="3962" w:type="dxa"/>
            <w:gridSpan w:val="21"/>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w:t>
            </w:r>
          </w:p>
        </w:tc>
        <w:tc>
          <w:tcPr>
            <w:tcW w:w="2544" w:type="dxa"/>
            <w:gridSpan w:val="1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②　予定建築物等の使用別</w:t>
            </w:r>
          </w:p>
        </w:tc>
        <w:tc>
          <w:tcPr>
            <w:tcW w:w="2013" w:type="dxa"/>
            <w:gridSpan w:val="4"/>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自己用・非自己用</w:t>
            </w:r>
          </w:p>
        </w:tc>
      </w:tr>
      <w:tr>
        <w:trPr>
          <w:cantSplit/>
          <w:trHeight w:val="320" w:hRule="exact"/>
        </w:trPr>
        <w:tc>
          <w:tcPr>
            <w:tcW w:w="312"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204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ind w:left="-85" w:right="-85"/>
              <w:jc w:val="center"/>
              <w:rPr>
                <w:rFonts w:hint="default"/>
                <w:sz w:val="18"/>
              </w:rPr>
            </w:pPr>
            <w:r>
              <w:rPr>
                <w:rFonts w:hint="eastAsia"/>
                <w:sz w:val="18"/>
              </w:rPr>
              <w:t>設計上特に配慮した事項</w:t>
            </w:r>
          </w:p>
        </w:tc>
        <w:tc>
          <w:tcPr>
            <w:tcW w:w="11107" w:type="dxa"/>
            <w:gridSpan w:val="4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r>
        <w:trPr>
          <w:cantSplit/>
          <w:trHeight w:val="320" w:hRule="exact"/>
        </w:trPr>
        <w:tc>
          <w:tcPr>
            <w:tcW w:w="312"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2042"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地盤の性質</w:t>
            </w:r>
          </w:p>
        </w:tc>
        <w:tc>
          <w:tcPr>
            <w:tcW w:w="11107" w:type="dxa"/>
            <w:gridSpan w:val="46"/>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r>
        <w:trPr>
          <w:trHeight w:val="340" w:hRule="exact"/>
        </w:trPr>
        <w:tc>
          <w:tcPr>
            <w:tcW w:w="312"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rPr>
                <w:rFonts w:hint="default"/>
                <w:sz w:val="18"/>
              </w:rPr>
            </w:pPr>
            <w:r>
              <w:rPr>
                <w:rFonts w:hint="eastAsia"/>
                <w:sz w:val="18"/>
              </w:rPr>
              <w:t>　</w:t>
            </w:r>
            <w:r>
              <w:rPr>
                <w:rFonts w:hint="eastAsia"/>
                <w:spacing w:val="23"/>
                <w:sz w:val="18"/>
              </w:rPr>
              <w:t>開発区域内の土地の現</w:t>
            </w:r>
            <w:r>
              <w:rPr>
                <w:rFonts w:hint="eastAsia"/>
                <w:sz w:val="18"/>
              </w:rPr>
              <w:t>況</w:t>
            </w:r>
          </w:p>
        </w:tc>
        <w:tc>
          <w:tcPr>
            <w:tcW w:w="2042"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市町村別面積</w:t>
            </w:r>
          </w:p>
        </w:tc>
        <w:tc>
          <w:tcPr>
            <w:tcW w:w="1674" w:type="dxa"/>
            <w:gridSpan w:val="6"/>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①</w:t>
            </w:r>
          </w:p>
        </w:tc>
        <w:tc>
          <w:tcPr>
            <w:tcW w:w="2028" w:type="dxa"/>
            <w:gridSpan w:val="10"/>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685" w:type="dxa"/>
            <w:gridSpan w:val="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②</w:t>
            </w:r>
          </w:p>
        </w:tc>
        <w:tc>
          <w:tcPr>
            <w:tcW w:w="2017" w:type="dxa"/>
            <w:gridSpan w:val="9"/>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690" w:type="dxa"/>
            <w:gridSpan w:val="9"/>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③</w:t>
            </w:r>
          </w:p>
        </w:tc>
        <w:tc>
          <w:tcPr>
            <w:tcW w:w="2013"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r>
      <w:tr>
        <w:trPr>
          <w:cantSplit/>
          <w:trHeight w:val="4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204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区域別面積</w:t>
            </w:r>
          </w:p>
        </w:tc>
        <w:tc>
          <w:tcPr>
            <w:tcW w:w="1674"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①　市街化区域</w:t>
            </w:r>
          </w:p>
        </w:tc>
        <w:tc>
          <w:tcPr>
            <w:tcW w:w="2028"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622"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00" w:lineRule="exact"/>
              <w:ind w:right="-85"/>
              <w:rPr>
                <w:rFonts w:hint="default"/>
                <w:sz w:val="18"/>
              </w:rPr>
            </w:pPr>
            <w:r>
              <w:rPr>
                <w:rFonts w:hint="eastAsia"/>
                <w:sz w:val="18"/>
              </w:rPr>
              <w:t>　②</w:t>
            </w:r>
          </w:p>
        </w:tc>
        <w:tc>
          <w:tcPr>
            <w:tcW w:w="1063"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00" w:lineRule="exact"/>
              <w:ind w:left="-85" w:right="-85"/>
              <w:jc w:val="left"/>
              <w:rPr>
                <w:rFonts w:hint="default"/>
                <w:sz w:val="18"/>
              </w:rPr>
            </w:pPr>
            <w:r>
              <w:rPr>
                <w:rFonts w:hint="eastAsia"/>
                <w:sz w:val="18"/>
              </w:rPr>
              <w:t>市街化調整区域</w:t>
            </w:r>
          </w:p>
        </w:tc>
        <w:tc>
          <w:tcPr>
            <w:tcW w:w="2017"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69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③　　　区域</w:t>
            </w:r>
          </w:p>
        </w:tc>
        <w:tc>
          <w:tcPr>
            <w:tcW w:w="201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204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用途地域別面積</w:t>
            </w:r>
          </w:p>
        </w:tc>
        <w:tc>
          <w:tcPr>
            <w:tcW w:w="1674"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①　　　地域</w:t>
            </w:r>
          </w:p>
        </w:tc>
        <w:tc>
          <w:tcPr>
            <w:tcW w:w="2028"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68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②　　　地域</w:t>
            </w:r>
          </w:p>
        </w:tc>
        <w:tc>
          <w:tcPr>
            <w:tcW w:w="2017"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69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③　　　地域</w:t>
            </w:r>
          </w:p>
        </w:tc>
        <w:tc>
          <w:tcPr>
            <w:tcW w:w="201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204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地区別面積</w:t>
            </w:r>
          </w:p>
        </w:tc>
        <w:tc>
          <w:tcPr>
            <w:tcW w:w="1674"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①　　　地区</w:t>
            </w:r>
          </w:p>
        </w:tc>
        <w:tc>
          <w:tcPr>
            <w:tcW w:w="2028"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68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②　　　地区</w:t>
            </w:r>
          </w:p>
        </w:tc>
        <w:tc>
          <w:tcPr>
            <w:tcW w:w="2017"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69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③　　　地区</w:t>
            </w:r>
          </w:p>
        </w:tc>
        <w:tc>
          <w:tcPr>
            <w:tcW w:w="201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r>
      <w:tr>
        <w:trPr>
          <w:cantSplit/>
          <w:trHeight w:val="4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204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pacing w:val="25"/>
                <w:sz w:val="18"/>
              </w:rPr>
              <w:t>土地区画整理事</w:t>
            </w:r>
            <w:r>
              <w:rPr>
                <w:rFonts w:hint="eastAsia"/>
                <w:sz w:val="18"/>
              </w:rPr>
              <w:t>業施行状況別面積</w:t>
            </w:r>
          </w:p>
        </w:tc>
        <w:tc>
          <w:tcPr>
            <w:tcW w:w="614"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spacing w:line="200" w:lineRule="exact"/>
              <w:ind w:right="-85"/>
              <w:rPr>
                <w:rFonts w:hint="default"/>
                <w:sz w:val="18"/>
              </w:rPr>
            </w:pPr>
            <w:r>
              <w:rPr>
                <w:rFonts w:hint="eastAsia"/>
                <w:sz w:val="18"/>
              </w:rPr>
              <w:t>　①</w:t>
            </w:r>
          </w:p>
        </w:tc>
        <w:tc>
          <w:tcPr>
            <w:tcW w:w="1060" w:type="dxa"/>
            <w:gridSpan w:val="4"/>
            <w:tcBorders>
              <w:top w:val="none" w:color="auto" w:sz="0" w:space="0"/>
              <w:left w:val="nil"/>
              <w:bottom w:val="nil"/>
              <w:right w:val="none" w:color="auto" w:sz="0" w:space="0"/>
              <w:tl2br w:val="none" w:color="auto" w:sz="0" w:space="0"/>
              <w:tr2bl w:val="none" w:color="auto" w:sz="0" w:space="0"/>
            </w:tcBorders>
            <w:vAlign w:val="center"/>
          </w:tcPr>
          <w:p>
            <w:pPr>
              <w:pStyle w:val="0"/>
              <w:spacing w:line="200" w:lineRule="exact"/>
              <w:ind w:left="-85"/>
              <w:jc w:val="left"/>
              <w:rPr>
                <w:rFonts w:hint="default"/>
                <w:sz w:val="18"/>
              </w:rPr>
            </w:pPr>
            <w:r>
              <w:rPr>
                <w:rFonts w:hint="eastAsia"/>
                <w:sz w:val="18"/>
              </w:rPr>
              <w:t>事業完了地区</w:t>
            </w:r>
          </w:p>
        </w:tc>
        <w:tc>
          <w:tcPr>
            <w:tcW w:w="2028" w:type="dxa"/>
            <w:gridSpan w:val="10"/>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622"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spacing w:line="200" w:lineRule="exact"/>
              <w:ind w:right="-85"/>
              <w:rPr>
                <w:rFonts w:hint="default"/>
                <w:sz w:val="18"/>
              </w:rPr>
            </w:pPr>
            <w:r>
              <w:rPr>
                <w:rFonts w:hint="eastAsia"/>
                <w:sz w:val="18"/>
              </w:rPr>
              <w:t>　②</w:t>
            </w:r>
          </w:p>
        </w:tc>
        <w:tc>
          <w:tcPr>
            <w:tcW w:w="1063" w:type="dxa"/>
            <w:gridSpan w:val="6"/>
            <w:tcBorders>
              <w:top w:val="none" w:color="auto" w:sz="0" w:space="0"/>
              <w:left w:val="nil"/>
              <w:bottom w:val="nil"/>
              <w:right w:val="none" w:color="auto" w:sz="0" w:space="0"/>
              <w:tl2br w:val="none" w:color="auto" w:sz="0" w:space="0"/>
              <w:tr2bl w:val="none" w:color="auto" w:sz="0" w:space="0"/>
            </w:tcBorders>
            <w:vAlign w:val="center"/>
          </w:tcPr>
          <w:p>
            <w:pPr>
              <w:pStyle w:val="0"/>
              <w:spacing w:line="200" w:lineRule="exact"/>
              <w:ind w:left="-85"/>
              <w:jc w:val="left"/>
              <w:rPr>
                <w:rFonts w:hint="default"/>
                <w:sz w:val="18"/>
              </w:rPr>
            </w:pPr>
            <w:r>
              <w:rPr>
                <w:rFonts w:hint="eastAsia"/>
                <w:sz w:val="18"/>
              </w:rPr>
              <w:t>事業施行中地区</w:t>
            </w:r>
          </w:p>
        </w:tc>
        <w:tc>
          <w:tcPr>
            <w:tcW w:w="2017" w:type="dxa"/>
            <w:gridSpan w:val="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630" w:type="dxa"/>
            <w:gridSpan w:val="5"/>
            <w:tcBorders>
              <w:top w:val="none" w:color="auto" w:sz="0" w:space="0"/>
              <w:left w:val="none" w:color="auto" w:sz="0" w:space="0"/>
              <w:bottom w:val="nil"/>
              <w:right w:val="nil"/>
              <w:tl2br w:val="none" w:color="auto" w:sz="0" w:space="0"/>
              <w:tr2bl w:val="none" w:color="auto" w:sz="0" w:space="0"/>
            </w:tcBorders>
            <w:vAlign w:val="center"/>
          </w:tcPr>
          <w:p>
            <w:pPr>
              <w:pStyle w:val="0"/>
              <w:spacing w:line="200" w:lineRule="exact"/>
              <w:ind w:right="-85"/>
              <w:rPr>
                <w:rFonts w:hint="default"/>
                <w:sz w:val="18"/>
              </w:rPr>
            </w:pPr>
            <w:r>
              <w:rPr>
                <w:rFonts w:hint="eastAsia"/>
                <w:sz w:val="18"/>
              </w:rPr>
              <w:t>　③</w:t>
            </w:r>
          </w:p>
        </w:tc>
        <w:tc>
          <w:tcPr>
            <w:tcW w:w="1060" w:type="dxa"/>
            <w:gridSpan w:val="4"/>
            <w:tcBorders>
              <w:top w:val="none" w:color="auto" w:sz="0" w:space="0"/>
              <w:left w:val="nil"/>
              <w:bottom w:val="nil"/>
              <w:right w:val="none" w:color="auto" w:sz="0" w:space="0"/>
              <w:tl2br w:val="none" w:color="auto" w:sz="0" w:space="0"/>
              <w:tr2bl w:val="none" w:color="auto" w:sz="0" w:space="0"/>
            </w:tcBorders>
            <w:vAlign w:val="center"/>
          </w:tcPr>
          <w:p>
            <w:pPr>
              <w:pStyle w:val="0"/>
              <w:spacing w:line="200" w:lineRule="exact"/>
              <w:ind w:left="-85"/>
              <w:jc w:val="left"/>
              <w:rPr>
                <w:rFonts w:hint="default"/>
                <w:sz w:val="18"/>
              </w:rPr>
            </w:pPr>
            <w:r>
              <w:rPr>
                <w:rFonts w:hint="eastAsia"/>
                <w:sz w:val="18"/>
              </w:rPr>
              <w:t>事業計画地区</w:t>
            </w:r>
          </w:p>
        </w:tc>
        <w:tc>
          <w:tcPr>
            <w:tcW w:w="2013"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r>
      <w:tr>
        <w:trPr>
          <w:cantSplit/>
          <w:trHeight w:val="48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2042"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pacing w:val="10"/>
                <w:sz w:val="18"/>
              </w:rPr>
              <w:t>その他の法令に基</w:t>
            </w:r>
            <w:r>
              <w:rPr>
                <w:rFonts w:hint="eastAsia"/>
                <w:sz w:val="18"/>
              </w:rPr>
              <w:t>づく地域等別面積</w:t>
            </w:r>
          </w:p>
        </w:tc>
        <w:tc>
          <w:tcPr>
            <w:tcW w:w="11107" w:type="dxa"/>
            <w:gridSpan w:val="46"/>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r>
        <w:trPr>
          <w:cantSplit/>
          <w:trHeight w:val="4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restart"/>
            <w:tcBorders>
              <w:top w:val="nil"/>
              <w:left w:val="none" w:color="auto" w:sz="0" w:space="0"/>
              <w:bottom w:val="double" w:color="auto" w:sz="4" w:space="0"/>
              <w:right w:val="none" w:color="auto" w:sz="0" w:space="0"/>
              <w:tl2br w:val="none" w:color="auto" w:sz="0" w:space="0"/>
              <w:tr2bl w:val="none" w:color="auto" w:sz="0" w:space="0"/>
            </w:tcBorders>
            <w:vAlign w:val="center"/>
          </w:tcPr>
          <w:p>
            <w:pPr>
              <w:pStyle w:val="0"/>
              <w:spacing w:before="120" w:beforeLines="0" w:beforeAutospacing="0" w:line="360" w:lineRule="auto"/>
              <w:jc w:val="distribute"/>
              <w:rPr>
                <w:rFonts w:hint="default"/>
                <w:sz w:val="18"/>
              </w:rPr>
            </w:pPr>
            <w:r>
              <w:rPr>
                <w:rFonts w:hint="eastAsia"/>
                <w:spacing w:val="55"/>
                <w:sz w:val="18"/>
              </w:rPr>
              <w:t>地目</w:t>
            </w:r>
            <w:r>
              <w:rPr>
                <w:rFonts w:hint="eastAsia"/>
                <w:sz w:val="18"/>
              </w:rPr>
              <w:t>別概要</w:t>
            </w:r>
          </w:p>
        </w:tc>
        <w:tc>
          <w:tcPr>
            <w:tcW w:w="102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区分</w:t>
            </w:r>
          </w:p>
        </w:tc>
        <w:tc>
          <w:tcPr>
            <w:tcW w:w="1077"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田</w:t>
            </w:r>
          </w:p>
        </w:tc>
        <w:tc>
          <w:tcPr>
            <w:tcW w:w="1077"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畑</w:t>
            </w:r>
          </w:p>
        </w:tc>
        <w:tc>
          <w:tcPr>
            <w:tcW w:w="1078"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pacing w:val="90"/>
                <w:sz w:val="18"/>
              </w:rPr>
              <w:t>宅</w:t>
            </w:r>
            <w:r>
              <w:rPr>
                <w:rFonts w:hint="eastAsia"/>
                <w:sz w:val="18"/>
              </w:rPr>
              <w:t>地</w:t>
            </w:r>
          </w:p>
        </w:tc>
        <w:tc>
          <w:tcPr>
            <w:tcW w:w="1312" w:type="dxa"/>
            <w:gridSpan w:val="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pacing w:val="180"/>
                <w:sz w:val="18"/>
              </w:rPr>
              <w:t>山</w:t>
            </w:r>
            <w:r>
              <w:rPr>
                <w:rFonts w:hint="eastAsia"/>
                <w:sz w:val="18"/>
              </w:rPr>
              <w:t>林</w:t>
            </w:r>
          </w:p>
        </w:tc>
        <w:tc>
          <w:tcPr>
            <w:tcW w:w="1313"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雑種地等</w:t>
            </w:r>
          </w:p>
        </w:tc>
        <w:tc>
          <w:tcPr>
            <w:tcW w:w="1312" w:type="dxa"/>
            <w:gridSpan w:val="7"/>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pacing w:val="180"/>
                <w:sz w:val="18"/>
              </w:rPr>
              <w:t>道</w:t>
            </w:r>
            <w:r>
              <w:rPr>
                <w:rFonts w:hint="eastAsia"/>
                <w:sz w:val="18"/>
              </w:rPr>
              <w:t>路</w:t>
            </w:r>
          </w:p>
        </w:tc>
        <w:tc>
          <w:tcPr>
            <w:tcW w:w="1313" w:type="dxa"/>
            <w:gridSpan w:val="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pacing w:val="180"/>
                <w:sz w:val="18"/>
              </w:rPr>
              <w:t>水</w:t>
            </w:r>
            <w:r>
              <w:rPr>
                <w:rFonts w:hint="eastAsia"/>
                <w:sz w:val="18"/>
              </w:rPr>
              <w:t>路</w:t>
            </w:r>
          </w:p>
        </w:tc>
        <w:tc>
          <w:tcPr>
            <w:tcW w:w="1312"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pacing w:val="60"/>
                <w:sz w:val="18"/>
              </w:rPr>
              <w:t>その他</w:t>
            </w:r>
            <w:r>
              <w:rPr>
                <w:rFonts w:hint="eastAsia"/>
                <w:sz w:val="18"/>
              </w:rPr>
              <w:t>の公共用地</w:t>
            </w:r>
          </w:p>
        </w:tc>
        <w:tc>
          <w:tcPr>
            <w:tcW w:w="131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計</w:t>
            </w:r>
          </w:p>
        </w:tc>
      </w:tr>
      <w:tr>
        <w:trPr>
          <w:cantSplit/>
          <w:trHeight w:val="4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面積</w:t>
            </w:r>
          </w:p>
        </w:tc>
        <w:tc>
          <w:tcPr>
            <w:tcW w:w="1077"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077"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078"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12" w:type="dxa"/>
            <w:gridSpan w:val="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13"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12"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13" w:type="dxa"/>
            <w:gridSpan w:val="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12"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1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r>
      <w:tr>
        <w:trPr>
          <w:cantSplit/>
          <w:trHeight w:val="4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比率</w:t>
            </w:r>
          </w:p>
        </w:tc>
        <w:tc>
          <w:tcPr>
            <w:tcW w:w="1077"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1077"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1078" w:type="dxa"/>
            <w:gridSpan w:val="5"/>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1312" w:type="dxa"/>
            <w:gridSpan w:val="8"/>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1313" w:type="dxa"/>
            <w:gridSpan w:val="5"/>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1312" w:type="dxa"/>
            <w:gridSpan w:val="7"/>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1313" w:type="dxa"/>
            <w:gridSpan w:val="8"/>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1312" w:type="dxa"/>
            <w:gridSpan w:val="5"/>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131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100</w:t>
            </w:r>
            <w:r>
              <w:rPr>
                <w:rFonts w:hint="eastAsia"/>
                <w:sz w:val="18"/>
              </w:rPr>
              <w:t>％</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line="360" w:lineRule="auto"/>
              <w:jc w:val="distribute"/>
              <w:rPr>
                <w:rFonts w:hint="default"/>
                <w:sz w:val="18"/>
              </w:rPr>
            </w:pPr>
            <w:r>
              <w:rPr>
                <w:rFonts w:hint="eastAsia"/>
                <w:spacing w:val="55"/>
                <w:sz w:val="18"/>
              </w:rPr>
              <w:t>所有</w:t>
            </w:r>
            <w:r>
              <w:rPr>
                <w:rFonts w:hint="eastAsia"/>
                <w:sz w:val="18"/>
              </w:rPr>
              <w:t>別概要</w:t>
            </w:r>
          </w:p>
        </w:tc>
        <w:tc>
          <w:tcPr>
            <w:tcW w:w="1021"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区分</w:t>
            </w:r>
          </w:p>
        </w:tc>
        <w:tc>
          <w:tcPr>
            <w:tcW w:w="2154" w:type="dxa"/>
            <w:gridSpan w:val="7"/>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pacing w:val="90"/>
                <w:sz w:val="18"/>
              </w:rPr>
              <w:t>自己所</w:t>
            </w:r>
            <w:r>
              <w:rPr>
                <w:rFonts w:hint="eastAsia"/>
                <w:sz w:val="18"/>
              </w:rPr>
              <w:t>有</w:t>
            </w:r>
          </w:p>
        </w:tc>
        <w:tc>
          <w:tcPr>
            <w:tcW w:w="2631" w:type="dxa"/>
            <w:gridSpan w:val="1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pacing w:val="90"/>
                <w:sz w:val="18"/>
              </w:rPr>
              <w:t>買収予</w:t>
            </w:r>
            <w:r>
              <w:rPr>
                <w:rFonts w:hint="eastAsia"/>
                <w:sz w:val="18"/>
              </w:rPr>
              <w:t>定</w:t>
            </w:r>
          </w:p>
        </w:tc>
        <w:tc>
          <w:tcPr>
            <w:tcW w:w="2632" w:type="dxa"/>
            <w:gridSpan w:val="1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借地又は借地予定</w:t>
            </w:r>
          </w:p>
        </w:tc>
        <w:tc>
          <w:tcPr>
            <w:tcW w:w="2183" w:type="dxa"/>
            <w:gridSpan w:val="9"/>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その他の土地</w:t>
            </w:r>
          </w:p>
        </w:tc>
        <w:tc>
          <w:tcPr>
            <w:tcW w:w="1507" w:type="dxa"/>
            <w:gridSpan w:val="3"/>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計</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p>
        </w:tc>
        <w:tc>
          <w:tcPr>
            <w:tcW w:w="2154"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年　　月取得</w:t>
            </w:r>
          </w:p>
        </w:tc>
        <w:tc>
          <w:tcPr>
            <w:tcW w:w="131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pacing w:val="90"/>
                <w:sz w:val="18"/>
              </w:rPr>
              <w:t>同意</w:t>
            </w:r>
            <w:r>
              <w:rPr>
                <w:rFonts w:hint="eastAsia"/>
                <w:sz w:val="18"/>
              </w:rPr>
              <w:t>済</w:t>
            </w:r>
          </w:p>
        </w:tc>
        <w:tc>
          <w:tcPr>
            <w:tcW w:w="1316"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pacing w:val="90"/>
                <w:sz w:val="18"/>
              </w:rPr>
              <w:t>未同</w:t>
            </w:r>
            <w:r>
              <w:rPr>
                <w:rFonts w:hint="eastAsia"/>
                <w:sz w:val="18"/>
              </w:rPr>
              <w:t>意</w:t>
            </w:r>
          </w:p>
        </w:tc>
        <w:tc>
          <w:tcPr>
            <w:tcW w:w="131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pacing w:val="90"/>
                <w:sz w:val="18"/>
              </w:rPr>
              <w:t>同意</w:t>
            </w:r>
            <w:r>
              <w:rPr>
                <w:rFonts w:hint="eastAsia"/>
                <w:sz w:val="18"/>
              </w:rPr>
              <w:t>済</w:t>
            </w:r>
          </w:p>
        </w:tc>
        <w:tc>
          <w:tcPr>
            <w:tcW w:w="131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pacing w:val="90"/>
                <w:sz w:val="18"/>
              </w:rPr>
              <w:t>未同</w:t>
            </w:r>
            <w:r>
              <w:rPr>
                <w:rFonts w:hint="eastAsia"/>
                <w:sz w:val="18"/>
              </w:rPr>
              <w:t>意</w:t>
            </w:r>
          </w:p>
        </w:tc>
        <w:tc>
          <w:tcPr>
            <w:tcW w:w="2185" w:type="dxa"/>
            <w:gridSpan w:val="9"/>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507"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r>
      <w:tr>
        <w:trPr>
          <w:cantSplit/>
          <w:trHeight w:val="4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面積</w:t>
            </w:r>
          </w:p>
        </w:tc>
        <w:tc>
          <w:tcPr>
            <w:tcW w:w="2154"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1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16"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1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1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2183"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5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r>
      <w:tr>
        <w:trPr>
          <w:cantSplit/>
          <w:trHeight w:val="440" w:hRule="exact"/>
        </w:trPr>
        <w:tc>
          <w:tcPr>
            <w:tcW w:w="31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比率</w:t>
            </w:r>
          </w:p>
        </w:tc>
        <w:tc>
          <w:tcPr>
            <w:tcW w:w="2154"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1315"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1316" w:type="dxa"/>
            <w:gridSpan w:val="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1316"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1316"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2183" w:type="dxa"/>
            <w:gridSpan w:val="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1507"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100</w:t>
            </w:r>
            <w:r>
              <w:rPr>
                <w:rFonts w:hint="eastAsia"/>
                <w:sz w:val="18"/>
              </w:rPr>
              <w:t>％</w:t>
            </w:r>
          </w:p>
        </w:tc>
      </w:tr>
      <w:tr>
        <w:trPr>
          <w:trHeight w:val="440" w:hRule="exact"/>
        </w:trPr>
        <w:tc>
          <w:tcPr>
            <w:tcW w:w="31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r>
              <w:rPr>
                <w:rFonts w:hint="eastAsia"/>
                <w:spacing w:val="90"/>
                <w:sz w:val="18"/>
              </w:rPr>
              <w:t>土地の利用計</w:t>
            </w:r>
            <w:r>
              <w:rPr>
                <w:rFonts w:hint="eastAsia"/>
                <w:sz w:val="18"/>
              </w:rPr>
              <w:t>画</w:t>
            </w:r>
          </w:p>
        </w:tc>
        <w:tc>
          <w:tcPr>
            <w:tcW w:w="1021" w:type="dxa"/>
            <w:gridSpan w:val="2"/>
            <w:vMerge w:val="restart"/>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pacing w:before="120" w:beforeLines="0" w:beforeAutospacing="0" w:line="360" w:lineRule="auto"/>
              <w:jc w:val="distribute"/>
              <w:rPr>
                <w:rFonts w:hint="default"/>
                <w:sz w:val="18"/>
              </w:rPr>
            </w:pPr>
            <w:r>
              <w:rPr>
                <w:rFonts w:hint="eastAsia"/>
                <w:spacing w:val="55"/>
                <w:sz w:val="18"/>
              </w:rPr>
              <w:t>用途</w:t>
            </w:r>
            <w:r>
              <w:rPr>
                <w:rFonts w:hint="eastAsia"/>
                <w:sz w:val="18"/>
              </w:rPr>
              <w:t>別計画</w:t>
            </w:r>
          </w:p>
        </w:tc>
        <w:tc>
          <w:tcPr>
            <w:tcW w:w="102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区分</w:t>
            </w:r>
          </w:p>
        </w:tc>
        <w:tc>
          <w:tcPr>
            <w:tcW w:w="1077"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建築物等の敷地</w:t>
            </w:r>
          </w:p>
        </w:tc>
        <w:tc>
          <w:tcPr>
            <w:tcW w:w="1077" w:type="dxa"/>
            <w:gridSpan w:val="4"/>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公共施設の用地</w:t>
            </w:r>
          </w:p>
        </w:tc>
        <w:tc>
          <w:tcPr>
            <w:tcW w:w="1497" w:type="dxa"/>
            <w:gridSpan w:val="8"/>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遊水池の用地</w:t>
            </w:r>
          </w:p>
        </w:tc>
        <w:tc>
          <w:tcPr>
            <w:tcW w:w="2240" w:type="dxa"/>
            <w:gridSpan w:val="11"/>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ガス施設、終末処理施設等の用地</w:t>
            </w:r>
          </w:p>
        </w:tc>
        <w:tc>
          <w:tcPr>
            <w:tcW w:w="2590" w:type="dxa"/>
            <w:gridSpan w:val="14"/>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pacing w:val="180"/>
                <w:sz w:val="18"/>
              </w:rPr>
              <w:t>未利用</w:t>
            </w:r>
            <w:r>
              <w:rPr>
                <w:rFonts w:hint="eastAsia"/>
                <w:sz w:val="18"/>
              </w:rPr>
              <w:t>地</w:t>
            </w:r>
          </w:p>
        </w:tc>
        <w:tc>
          <w:tcPr>
            <w:tcW w:w="2626"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計</w:t>
            </w:r>
          </w:p>
        </w:tc>
      </w:tr>
      <w:tr>
        <w:trPr>
          <w:cantSplit/>
          <w:trHeight w:val="4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面積</w:t>
            </w:r>
          </w:p>
        </w:tc>
        <w:tc>
          <w:tcPr>
            <w:tcW w:w="1077"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077"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497" w:type="dxa"/>
            <w:gridSpan w:val="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2240" w:type="dxa"/>
            <w:gridSpan w:val="11"/>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2590" w:type="dxa"/>
            <w:gridSpan w:val="1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2626"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r>
      <w:tr>
        <w:trPr>
          <w:cantSplit/>
          <w:trHeight w:val="4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比率</w:t>
            </w:r>
          </w:p>
        </w:tc>
        <w:tc>
          <w:tcPr>
            <w:tcW w:w="1077"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1077"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1497" w:type="dxa"/>
            <w:gridSpan w:val="8"/>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2240" w:type="dxa"/>
            <w:gridSpan w:val="11"/>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2590" w:type="dxa"/>
            <w:gridSpan w:val="14"/>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c>
          <w:tcPr>
            <w:tcW w:w="2626" w:type="dxa"/>
            <w:gridSpan w:val="6"/>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w:t>
            </w:r>
          </w:p>
        </w:tc>
      </w:tr>
      <w:tr>
        <w:trPr>
          <w:cantSplit/>
          <w:trHeight w:val="4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line="360" w:lineRule="auto"/>
              <w:jc w:val="distribute"/>
              <w:rPr>
                <w:rFonts w:hint="default"/>
                <w:sz w:val="18"/>
              </w:rPr>
            </w:pPr>
            <w:r>
              <w:rPr>
                <w:rFonts w:hint="eastAsia"/>
                <w:sz w:val="18"/>
              </w:rPr>
              <w:t>区画等の設定計画</w:t>
            </w:r>
          </w:p>
        </w:tc>
        <w:tc>
          <w:tcPr>
            <w:tcW w:w="102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57" w:right="-57"/>
              <w:jc w:val="distribute"/>
              <w:rPr>
                <w:rFonts w:hint="default"/>
                <w:sz w:val="18"/>
              </w:rPr>
            </w:pPr>
            <w:r>
              <w:rPr>
                <w:rFonts w:hint="eastAsia"/>
                <w:sz w:val="18"/>
              </w:rPr>
              <w:t>予定建築物の敷地規模</w:t>
            </w:r>
          </w:p>
        </w:tc>
        <w:tc>
          <w:tcPr>
            <w:tcW w:w="1299"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default"/>
                <w:sz w:val="18"/>
              </w:rPr>
              <w:t>100m</w:t>
            </w:r>
            <w:r>
              <w:rPr>
                <w:rFonts w:hint="default"/>
                <w:sz w:val="18"/>
                <w:vertAlign w:val="superscript"/>
              </w:rPr>
              <w:t>2</w:t>
            </w:r>
            <w:r>
              <w:rPr>
                <w:rFonts w:hint="eastAsia"/>
                <w:sz w:val="18"/>
              </w:rPr>
              <w:t>未満</w:t>
            </w:r>
          </w:p>
        </w:tc>
        <w:tc>
          <w:tcPr>
            <w:tcW w:w="1299" w:type="dxa"/>
            <w:gridSpan w:val="6"/>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default"/>
                <w:sz w:val="18"/>
              </w:rPr>
              <w:t>100m</w:t>
            </w:r>
            <w:r>
              <w:rPr>
                <w:rFonts w:hint="default"/>
                <w:sz w:val="18"/>
                <w:vertAlign w:val="superscript"/>
              </w:rPr>
              <w:t>2</w:t>
            </w:r>
            <w:r>
              <w:rPr>
                <w:rFonts w:hint="eastAsia"/>
                <w:sz w:val="18"/>
              </w:rPr>
              <w:t>以上</w:t>
            </w:r>
          </w:p>
          <w:p>
            <w:pPr>
              <w:pStyle w:val="0"/>
              <w:spacing w:line="200" w:lineRule="exact"/>
              <w:jc w:val="center"/>
              <w:rPr>
                <w:rFonts w:hint="default"/>
                <w:sz w:val="18"/>
              </w:rPr>
            </w:pPr>
            <w:r>
              <w:rPr>
                <w:rFonts w:hint="default"/>
                <w:sz w:val="18"/>
              </w:rPr>
              <w:t>150m</w:t>
            </w:r>
            <w:r>
              <w:rPr>
                <w:rFonts w:hint="default"/>
                <w:sz w:val="18"/>
                <w:vertAlign w:val="superscript"/>
              </w:rPr>
              <w:t>2</w:t>
            </w:r>
            <w:r>
              <w:rPr>
                <w:rFonts w:hint="eastAsia"/>
                <w:sz w:val="18"/>
              </w:rPr>
              <w:t>未満</w:t>
            </w:r>
          </w:p>
        </w:tc>
        <w:tc>
          <w:tcPr>
            <w:tcW w:w="1299" w:type="dxa"/>
            <w:gridSpan w:val="7"/>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default"/>
                <w:sz w:val="18"/>
              </w:rPr>
              <w:t>150m</w:t>
            </w:r>
            <w:r>
              <w:rPr>
                <w:rFonts w:hint="default"/>
                <w:sz w:val="18"/>
                <w:vertAlign w:val="superscript"/>
              </w:rPr>
              <w:t>2</w:t>
            </w:r>
            <w:r>
              <w:rPr>
                <w:rFonts w:hint="eastAsia"/>
                <w:sz w:val="18"/>
              </w:rPr>
              <w:t>以上</w:t>
            </w:r>
          </w:p>
          <w:p>
            <w:pPr>
              <w:pStyle w:val="0"/>
              <w:spacing w:line="200" w:lineRule="exact"/>
              <w:jc w:val="center"/>
              <w:rPr>
                <w:rFonts w:hint="default"/>
                <w:sz w:val="18"/>
              </w:rPr>
            </w:pPr>
            <w:r>
              <w:rPr>
                <w:rFonts w:hint="default"/>
                <w:sz w:val="18"/>
              </w:rPr>
              <w:t>200m</w:t>
            </w:r>
            <w:r>
              <w:rPr>
                <w:rFonts w:hint="default"/>
                <w:sz w:val="18"/>
                <w:vertAlign w:val="superscript"/>
              </w:rPr>
              <w:t>2</w:t>
            </w:r>
            <w:r>
              <w:rPr>
                <w:rFonts w:hint="eastAsia"/>
                <w:sz w:val="18"/>
              </w:rPr>
              <w:t>未満</w:t>
            </w:r>
          </w:p>
        </w:tc>
        <w:tc>
          <w:tcPr>
            <w:tcW w:w="1299" w:type="dxa"/>
            <w:gridSpan w:val="6"/>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default"/>
                <w:sz w:val="18"/>
              </w:rPr>
              <w:t>200m</w:t>
            </w:r>
            <w:r>
              <w:rPr>
                <w:rFonts w:hint="default"/>
                <w:sz w:val="18"/>
                <w:vertAlign w:val="superscript"/>
              </w:rPr>
              <w:t>2</w:t>
            </w:r>
            <w:r>
              <w:rPr>
                <w:rFonts w:hint="eastAsia"/>
                <w:sz w:val="18"/>
              </w:rPr>
              <w:t>以上</w:t>
            </w:r>
          </w:p>
          <w:p>
            <w:pPr>
              <w:pStyle w:val="0"/>
              <w:spacing w:line="200" w:lineRule="exact"/>
              <w:jc w:val="center"/>
              <w:rPr>
                <w:rFonts w:hint="default"/>
                <w:sz w:val="18"/>
              </w:rPr>
            </w:pPr>
            <w:r>
              <w:rPr>
                <w:rFonts w:hint="default"/>
                <w:sz w:val="18"/>
              </w:rPr>
              <w:t>250m</w:t>
            </w:r>
            <w:r>
              <w:rPr>
                <w:rFonts w:hint="default"/>
                <w:sz w:val="18"/>
                <w:vertAlign w:val="superscript"/>
              </w:rPr>
              <w:t>2</w:t>
            </w:r>
            <w:r>
              <w:rPr>
                <w:rFonts w:hint="eastAsia"/>
                <w:sz w:val="18"/>
              </w:rPr>
              <w:t>未満</w:t>
            </w:r>
          </w:p>
        </w:tc>
        <w:tc>
          <w:tcPr>
            <w:tcW w:w="1299" w:type="dxa"/>
            <w:gridSpan w:val="6"/>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default"/>
                <w:sz w:val="18"/>
              </w:rPr>
              <w:t>250m</w:t>
            </w:r>
            <w:r>
              <w:rPr>
                <w:rFonts w:hint="default"/>
                <w:sz w:val="18"/>
                <w:vertAlign w:val="superscript"/>
              </w:rPr>
              <w:t>2</w:t>
            </w:r>
            <w:r>
              <w:rPr>
                <w:rFonts w:hint="eastAsia"/>
                <w:sz w:val="18"/>
              </w:rPr>
              <w:t>以上</w:t>
            </w:r>
          </w:p>
          <w:p>
            <w:pPr>
              <w:pStyle w:val="0"/>
              <w:spacing w:line="200" w:lineRule="exact"/>
              <w:jc w:val="center"/>
              <w:rPr>
                <w:rFonts w:hint="default"/>
                <w:sz w:val="18"/>
              </w:rPr>
            </w:pPr>
            <w:r>
              <w:rPr>
                <w:rFonts w:hint="default"/>
                <w:sz w:val="18"/>
              </w:rPr>
              <w:t>300m</w:t>
            </w:r>
            <w:r>
              <w:rPr>
                <w:rFonts w:hint="default"/>
                <w:sz w:val="18"/>
                <w:vertAlign w:val="superscript"/>
              </w:rPr>
              <w:t>2</w:t>
            </w:r>
            <w:r>
              <w:rPr>
                <w:rFonts w:hint="eastAsia"/>
                <w:sz w:val="18"/>
              </w:rPr>
              <w:t>未満</w:t>
            </w:r>
          </w:p>
        </w:tc>
        <w:tc>
          <w:tcPr>
            <w:tcW w:w="1300" w:type="dxa"/>
            <w:gridSpan w:val="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default"/>
                <w:sz w:val="18"/>
              </w:rPr>
              <w:t>300m</w:t>
            </w:r>
            <w:r>
              <w:rPr>
                <w:rFonts w:hint="default"/>
                <w:sz w:val="18"/>
                <w:vertAlign w:val="superscript"/>
              </w:rPr>
              <w:t>2</w:t>
            </w:r>
            <w:r>
              <w:rPr>
                <w:rFonts w:hint="eastAsia"/>
                <w:sz w:val="18"/>
              </w:rPr>
              <w:t>以上</w:t>
            </w:r>
          </w:p>
        </w:tc>
        <w:tc>
          <w:tcPr>
            <w:tcW w:w="3312" w:type="dxa"/>
            <w:gridSpan w:val="9"/>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計</w:t>
            </w:r>
          </w:p>
        </w:tc>
      </w:tr>
      <w:tr>
        <w:trPr>
          <w:cantSplit/>
          <w:trHeight w:val="4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区画数</w:t>
            </w:r>
          </w:p>
        </w:tc>
        <w:tc>
          <w:tcPr>
            <w:tcW w:w="12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区画</w:t>
            </w:r>
          </w:p>
        </w:tc>
        <w:tc>
          <w:tcPr>
            <w:tcW w:w="129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区画</w:t>
            </w:r>
          </w:p>
        </w:tc>
        <w:tc>
          <w:tcPr>
            <w:tcW w:w="1299"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区画</w:t>
            </w:r>
          </w:p>
        </w:tc>
        <w:tc>
          <w:tcPr>
            <w:tcW w:w="129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区画</w:t>
            </w:r>
          </w:p>
        </w:tc>
        <w:tc>
          <w:tcPr>
            <w:tcW w:w="129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区画</w:t>
            </w:r>
          </w:p>
        </w:tc>
        <w:tc>
          <w:tcPr>
            <w:tcW w:w="13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区画</w:t>
            </w:r>
          </w:p>
        </w:tc>
        <w:tc>
          <w:tcPr>
            <w:tcW w:w="3312"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区画</w:t>
            </w:r>
          </w:p>
        </w:tc>
      </w:tr>
      <w:tr>
        <w:trPr>
          <w:cantSplit/>
          <w:trHeight w:val="4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戸数等</w:t>
            </w:r>
          </w:p>
        </w:tc>
        <w:tc>
          <w:tcPr>
            <w:tcW w:w="1299"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棟　　戸</w:t>
            </w:r>
          </w:p>
        </w:tc>
        <w:tc>
          <w:tcPr>
            <w:tcW w:w="1299"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棟　　戸</w:t>
            </w:r>
          </w:p>
        </w:tc>
        <w:tc>
          <w:tcPr>
            <w:tcW w:w="1299"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棟　　戸</w:t>
            </w:r>
          </w:p>
        </w:tc>
        <w:tc>
          <w:tcPr>
            <w:tcW w:w="1299"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棟　　戸</w:t>
            </w:r>
          </w:p>
        </w:tc>
        <w:tc>
          <w:tcPr>
            <w:tcW w:w="1299"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棟　　戸</w:t>
            </w:r>
          </w:p>
        </w:tc>
        <w:tc>
          <w:tcPr>
            <w:tcW w:w="1300" w:type="dxa"/>
            <w:gridSpan w:val="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棟　　戸</w:t>
            </w:r>
          </w:p>
        </w:tc>
        <w:tc>
          <w:tcPr>
            <w:tcW w:w="3312" w:type="dxa"/>
            <w:gridSpan w:val="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棟　　　　　　　戸</w:t>
            </w:r>
          </w:p>
        </w:tc>
      </w:tr>
      <w:tr>
        <w:trPr>
          <w:cantSplit/>
          <w:trHeight w:val="340" w:hRule="exact"/>
        </w:trPr>
        <w:tc>
          <w:tcPr>
            <w:tcW w:w="31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2042" w:type="dxa"/>
            <w:gridSpan w:val="3"/>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工区計画別面積</w:t>
            </w:r>
            <w:r>
              <w:rPr>
                <w:rFonts w:hint="default"/>
                <w:sz w:val="18"/>
              </w:rPr>
              <w:t>(m</w:t>
            </w:r>
            <w:r>
              <w:rPr>
                <w:rFonts w:hint="default"/>
                <w:sz w:val="18"/>
                <w:vertAlign w:val="superscript"/>
              </w:rPr>
              <w:t>2</w:t>
            </w:r>
            <w:r>
              <w:rPr>
                <w:rFonts w:hint="default"/>
                <w:sz w:val="18"/>
              </w:rPr>
              <w:t>)</w:t>
            </w:r>
          </w:p>
        </w:tc>
        <w:tc>
          <w:tcPr>
            <w:tcW w:w="11107" w:type="dxa"/>
            <w:gridSpan w:val="46"/>
            <w:tcBorders>
              <w:top w:val="doub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r>
        <w:trPr>
          <w:trHeight w:val="440" w:hRule="exact"/>
        </w:trPr>
        <w:tc>
          <w:tcPr>
            <w:tcW w:w="31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rPr>
                <w:rFonts w:hint="default"/>
                <w:sz w:val="18"/>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244.5pt;mso-position-vertical-relative:text;mso-position-horizontal-relative:text;position:absolute;height:16.75pt;width:47.7pt;margin-left:68.05pt;z-index:2;" o:allowincell="f" strokeweight="0.5pt" o:spt="185" type="#_x0000_t185">
                  <v:fill/>
                  <v:textbox style="layout-flow:horizontal;"/>
                  <v:imagedata o:title=""/>
                  <w10:wrap type="none" anchorx="text" anchory="text"/>
                </v:shape>
              </w:pict>
            </w:r>
            <w:r>
              <w:rPr>
                <w:rFonts w:hint="eastAsia"/>
                <w:sz w:val="18"/>
              </w:rPr>
              <w:t>　</w:t>
            </w:r>
            <w:r>
              <w:rPr>
                <w:rFonts w:hint="eastAsia"/>
                <w:spacing w:val="23"/>
                <w:sz w:val="18"/>
              </w:rPr>
              <w:t>公共施設の整備計</w:t>
            </w:r>
            <w:r>
              <w:rPr>
                <w:rFonts w:hint="eastAsia"/>
                <w:sz w:val="18"/>
              </w:rPr>
              <w:t>画</w:t>
            </w:r>
          </w:p>
        </w:tc>
        <w:tc>
          <w:tcPr>
            <w:tcW w:w="1021"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rPr>
                <w:rFonts w:hint="default"/>
                <w:sz w:val="18"/>
              </w:rPr>
            </w:pPr>
            <w:r>
              <w:rPr>
                <w:rFonts w:hint="eastAsia"/>
                <w:sz w:val="18"/>
              </w:rPr>
              <w:t>　</w:t>
            </w:r>
            <w:r>
              <w:rPr>
                <w:rFonts w:hint="eastAsia"/>
                <w:spacing w:val="90"/>
                <w:sz w:val="18"/>
              </w:rPr>
              <w:t>公共施設の用</w:t>
            </w:r>
            <w:r>
              <w:rPr>
                <w:rFonts w:hint="eastAsia"/>
                <w:sz w:val="18"/>
              </w:rPr>
              <w:t>地</w:t>
            </w:r>
          </w:p>
        </w:tc>
        <w:tc>
          <w:tcPr>
            <w:tcW w:w="1021" w:type="dxa"/>
            <w:tcBorders>
              <w:top w:val="nil"/>
              <w:left w:val="none" w:color="auto" w:sz="0" w:space="0"/>
              <w:bottom w:val="none" w:color="auto" w:sz="0" w:space="0"/>
              <w:right w:val="none" w:color="auto" w:sz="0" w:space="0"/>
              <w:tl2br w:val="single" w:color="auto" w:sz="4" w:space="0"/>
              <w:tr2bl w:val="none" w:color="auto" w:sz="0" w:space="0"/>
            </w:tcBorders>
            <w:vAlign w:val="center"/>
          </w:tcPr>
          <w:p>
            <w:pPr>
              <w:pStyle w:val="0"/>
              <w:spacing w:line="200" w:lineRule="exact"/>
              <w:jc w:val="right"/>
              <w:rPr>
                <w:rFonts w:hint="default"/>
                <w:sz w:val="18"/>
              </w:rPr>
            </w:pPr>
            <w:r>
              <w:rPr>
                <w:rFonts w:hint="eastAsia"/>
                <w:sz w:val="18"/>
              </w:rPr>
              <w:t>内容</w:t>
            </w:r>
          </w:p>
          <w:p>
            <w:pPr>
              <w:pStyle w:val="0"/>
              <w:spacing w:line="200" w:lineRule="exact"/>
              <w:rPr>
                <w:rFonts w:hint="default"/>
                <w:sz w:val="18"/>
              </w:rPr>
            </w:pPr>
            <w:r>
              <w:rPr>
                <w:rFonts w:hint="eastAsia"/>
                <w:sz w:val="18"/>
              </w:rPr>
              <w:t>種類</w:t>
            </w:r>
          </w:p>
        </w:tc>
        <w:tc>
          <w:tcPr>
            <w:tcW w:w="60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番号</w:t>
            </w:r>
          </w:p>
        </w:tc>
        <w:tc>
          <w:tcPr>
            <w:tcW w:w="856"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幅員</w:t>
            </w:r>
          </w:p>
        </w:tc>
        <w:tc>
          <w:tcPr>
            <w:tcW w:w="854"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延長</w:t>
            </w:r>
          </w:p>
        </w:tc>
        <w:tc>
          <w:tcPr>
            <w:tcW w:w="854"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面積</w:t>
            </w:r>
          </w:p>
        </w:tc>
        <w:tc>
          <w:tcPr>
            <w:tcW w:w="1367" w:type="dxa"/>
            <w:gridSpan w:val="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管理者</w:t>
            </w:r>
          </w:p>
        </w:tc>
        <w:tc>
          <w:tcPr>
            <w:tcW w:w="1367" w:type="dxa"/>
            <w:gridSpan w:val="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帰属権利者</w:t>
            </w:r>
          </w:p>
        </w:tc>
        <w:tc>
          <w:tcPr>
            <w:tcW w:w="1022" w:type="dxa"/>
            <w:gridSpan w:val="4"/>
            <w:tcBorders>
              <w:top w:val="nil"/>
              <w:left w:val="none" w:color="auto" w:sz="0" w:space="0"/>
              <w:bottom w:val="none" w:color="auto" w:sz="0" w:space="0"/>
              <w:right w:val="none" w:color="auto" w:sz="0" w:space="0"/>
              <w:tl2br w:val="single" w:color="auto" w:sz="4" w:space="0"/>
              <w:tr2bl w:val="none" w:color="auto" w:sz="0" w:space="0"/>
            </w:tcBorders>
            <w:vAlign w:val="center"/>
          </w:tcPr>
          <w:p>
            <w:pPr>
              <w:pStyle w:val="0"/>
              <w:spacing w:line="200" w:lineRule="exact"/>
              <w:jc w:val="right"/>
              <w:rPr>
                <w:rFonts w:hint="default"/>
                <w:sz w:val="18"/>
              </w:rPr>
            </w:pPr>
            <w:r>
              <w:rPr>
                <w:rFonts w:hint="eastAsia"/>
                <w:sz w:val="18"/>
              </w:rPr>
              <w:t>内容</w:t>
            </w:r>
          </w:p>
          <w:p>
            <w:pPr>
              <w:pStyle w:val="0"/>
              <w:spacing w:line="200" w:lineRule="exact"/>
              <w:rPr>
                <w:rFonts w:hint="default"/>
                <w:sz w:val="18"/>
              </w:rPr>
            </w:pPr>
            <w:r>
              <w:rPr>
                <w:rFonts w:hint="eastAsia"/>
                <w:sz w:val="18"/>
              </w:rPr>
              <w:t>種類</w:t>
            </w:r>
          </w:p>
        </w:tc>
        <w:tc>
          <w:tcPr>
            <w:tcW w:w="601"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番号</w:t>
            </w:r>
          </w:p>
        </w:tc>
        <w:tc>
          <w:tcPr>
            <w:tcW w:w="856"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面積</w:t>
            </w:r>
          </w:p>
        </w:tc>
        <w:tc>
          <w:tcPr>
            <w:tcW w:w="1365"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管理者</w:t>
            </w:r>
          </w:p>
        </w:tc>
        <w:tc>
          <w:tcPr>
            <w:tcW w:w="1365"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帰属権利者</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道路</w:t>
            </w:r>
          </w:p>
        </w:tc>
        <w:tc>
          <w:tcPr>
            <w:tcW w:w="60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公園</w:t>
            </w:r>
          </w:p>
        </w:tc>
        <w:tc>
          <w:tcPr>
            <w:tcW w:w="60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5"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601" w:type="dxa"/>
            <w:gridSpan w:val="4"/>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5" w:type="dxa"/>
            <w:gridSpan w:val="5"/>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5"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601"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5" w:type="dxa"/>
            <w:gridSpan w:val="5"/>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5"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601" w:type="dxa"/>
            <w:gridSpan w:val="4"/>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5" w:type="dxa"/>
            <w:gridSpan w:val="5"/>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5"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601"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5" w:type="dxa"/>
            <w:gridSpan w:val="5"/>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5"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601"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5" w:type="dxa"/>
            <w:gridSpan w:val="5"/>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5"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601"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計</w:t>
            </w:r>
          </w:p>
        </w:tc>
        <w:tc>
          <w:tcPr>
            <w:tcW w:w="856"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2730" w:type="dxa"/>
            <w:gridSpan w:val="7"/>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開発区域との面積の割合　％</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公園以外の広場・緑地</w:t>
            </w:r>
          </w:p>
        </w:tc>
        <w:tc>
          <w:tcPr>
            <w:tcW w:w="601" w:type="dxa"/>
            <w:gridSpan w:val="4"/>
            <w:tcBorders>
              <w:top w:val="double" w:color="auto" w:sz="4"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double" w:color="auto" w:sz="4"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5" w:type="dxa"/>
            <w:gridSpan w:val="5"/>
            <w:tcBorders>
              <w:top w:val="double" w:color="auto" w:sz="4" w:space="0"/>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sz w:val="18"/>
              </w:rPr>
            </w:pPr>
            <w:r>
              <w:rPr>
                <w:rFonts w:hint="eastAsia"/>
                <w:sz w:val="18"/>
              </w:rPr>
              <w:t>　</w:t>
            </w:r>
          </w:p>
        </w:tc>
        <w:tc>
          <w:tcPr>
            <w:tcW w:w="1365" w:type="dxa"/>
            <w:gridSpan w:val="2"/>
            <w:tcBorders>
              <w:top w:val="double" w:color="auto" w:sz="4" w:space="0"/>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sz w:val="18"/>
              </w:rPr>
            </w:pPr>
            <w:r>
              <w:rPr>
                <w:rFonts w:hint="eastAsia"/>
                <w:sz w:val="18"/>
              </w:rPr>
              <w:t>　</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601" w:type="dxa"/>
            <w:gridSpan w:val="4"/>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5" w:type="dxa"/>
            <w:gridSpan w:val="5"/>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jc w:val="left"/>
              <w:rPr>
                <w:rFonts w:hint="default"/>
                <w:sz w:val="18"/>
              </w:rPr>
            </w:pPr>
            <w:r>
              <w:rPr>
                <w:rFonts w:hint="eastAsia"/>
                <w:sz w:val="18"/>
              </w:rPr>
              <w:t>　</w:t>
            </w:r>
          </w:p>
        </w:tc>
        <w:tc>
          <w:tcPr>
            <w:tcW w:w="1365"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jc w:val="left"/>
              <w:rPr>
                <w:rFonts w:hint="default"/>
                <w:sz w:val="18"/>
              </w:rPr>
            </w:pPr>
            <w:r>
              <w:rPr>
                <w:rFonts w:hint="eastAsia"/>
                <w:sz w:val="18"/>
              </w:rPr>
              <w:t>　</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601"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5" w:type="dxa"/>
            <w:gridSpan w:val="5"/>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sz w:val="18"/>
              </w:rPr>
            </w:pPr>
            <w:r>
              <w:rPr>
                <w:rFonts w:hint="eastAsia"/>
                <w:sz w:val="18"/>
              </w:rPr>
              <w:t>　</w:t>
            </w:r>
          </w:p>
        </w:tc>
        <w:tc>
          <w:tcPr>
            <w:tcW w:w="1365"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sz w:val="18"/>
              </w:rPr>
            </w:pPr>
            <w:r>
              <w:rPr>
                <w:rFonts w:hint="eastAsia"/>
                <w:sz w:val="18"/>
              </w:rPr>
              <w:t>　</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601"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5" w:type="dxa"/>
            <w:gridSpan w:val="5"/>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sz w:val="18"/>
              </w:rPr>
            </w:pPr>
            <w:r>
              <w:rPr>
                <w:rFonts w:hint="eastAsia"/>
                <w:sz w:val="18"/>
              </w:rPr>
              <w:t>　</w:t>
            </w:r>
          </w:p>
        </w:tc>
        <w:tc>
          <w:tcPr>
            <w:tcW w:w="1365"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sz w:val="18"/>
              </w:rPr>
            </w:pPr>
            <w:r>
              <w:rPr>
                <w:rFonts w:hint="eastAsia"/>
                <w:sz w:val="18"/>
              </w:rPr>
              <w:t>　</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計</w:t>
            </w:r>
          </w:p>
        </w:tc>
        <w:tc>
          <w:tcPr>
            <w:tcW w:w="856" w:type="dxa"/>
            <w:gridSpan w:val="4"/>
            <w:tcBorders>
              <w:top w:val="none" w:color="auto" w:sz="0" w:space="0"/>
              <w:left w:val="none" w:color="auto" w:sz="0" w:space="0"/>
              <w:bottom w:val="nil"/>
              <w:right w:val="none" w:color="auto" w:sz="0" w:space="0"/>
              <w:tl2br w:val="none" w:color="auto" w:sz="0" w:space="0"/>
              <w:tr2bl w:val="single" w:color="auto" w:sz="4" w:space="0"/>
            </w:tcBorders>
            <w:vAlign w:val="top"/>
          </w:tcPr>
          <w:p>
            <w:pPr>
              <w:pStyle w:val="0"/>
              <w:spacing w:line="200" w:lineRule="exact"/>
              <w:rPr>
                <w:rFonts w:hint="default"/>
                <w:sz w:val="18"/>
              </w:rPr>
            </w:pPr>
            <w:r>
              <w:rPr>
                <w:rFonts w:hint="eastAsia"/>
                <w:sz w:val="18"/>
              </w:rPr>
              <w:t>　</w:t>
            </w:r>
          </w:p>
        </w:tc>
        <w:tc>
          <w:tcPr>
            <w:tcW w:w="854"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2734" w:type="dxa"/>
            <w:gridSpan w:val="1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開発区域との面積の割合　％</w:t>
            </w:r>
          </w:p>
        </w:tc>
        <w:tc>
          <w:tcPr>
            <w:tcW w:w="1022"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601"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計</w:t>
            </w:r>
          </w:p>
        </w:tc>
        <w:tc>
          <w:tcPr>
            <w:tcW w:w="856"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2730"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開発区域との面積の割合　％</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接続道路</w:t>
            </w:r>
          </w:p>
        </w:tc>
        <w:tc>
          <w:tcPr>
            <w:tcW w:w="600"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tcBorders>
              <w:top w:val="doub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tcBorders>
              <w:top w:val="doub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restart"/>
            <w:tcBorders>
              <w:top w:val="double" w:color="auto" w:sz="4" w:space="0"/>
              <w:left w:val="none" w:color="auto" w:sz="0" w:space="0"/>
              <w:bottom w:val="nil"/>
              <w:right w:val="none" w:color="auto" w:sz="0" w:space="0"/>
              <w:tl2br w:val="none" w:color="auto" w:sz="0" w:space="0"/>
              <w:tr2bl w:val="none" w:color="auto" w:sz="0" w:space="0"/>
            </w:tcBorders>
            <w:vAlign w:val="center"/>
          </w:tcPr>
          <w:p>
            <w:pPr>
              <w:pStyle w:val="0"/>
              <w:spacing w:before="240" w:beforeLines="0" w:beforeAutospacing="0" w:line="480" w:lineRule="auto"/>
              <w:jc w:val="distribute"/>
              <w:rPr>
                <w:rFonts w:hint="default"/>
                <w:sz w:val="18"/>
              </w:rPr>
            </w:pPr>
            <w:r>
              <w:rPr>
                <w:rFonts w:hint="eastAsia"/>
                <w:spacing w:val="210"/>
                <w:sz w:val="18"/>
              </w:rPr>
              <w:t>貯</w:t>
            </w:r>
            <w:r>
              <w:rPr>
                <w:rFonts w:hint="eastAsia"/>
                <w:sz w:val="18"/>
              </w:rPr>
              <w:t>水施設等</w:t>
            </w:r>
          </w:p>
        </w:tc>
        <w:tc>
          <w:tcPr>
            <w:tcW w:w="2822" w:type="dxa"/>
            <w:gridSpan w:val="13"/>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pacing w:val="270"/>
                <w:sz w:val="18"/>
              </w:rPr>
              <w:t>貯水</w:t>
            </w:r>
            <w:r>
              <w:rPr>
                <w:rFonts w:hint="eastAsia"/>
                <w:sz w:val="18"/>
              </w:rPr>
              <w:t>槽</w:t>
            </w:r>
          </w:p>
        </w:tc>
        <w:tc>
          <w:tcPr>
            <w:tcW w:w="1365" w:type="dxa"/>
            <w:gridSpan w:val="2"/>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消火栓</w:t>
            </w:r>
          </w:p>
        </w:tc>
      </w:tr>
      <w:tr>
        <w:trPr>
          <w:cantSplit/>
          <w:trHeight w:val="12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2822" w:type="dxa"/>
            <w:gridSpan w:val="1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36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r>
      <w:tr>
        <w:trPr>
          <w:cantSplit/>
          <w:trHeight w:val="12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856"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p>
        </w:tc>
        <w:tc>
          <w:tcPr>
            <w:tcW w:w="854"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p>
        </w:tc>
        <w:tc>
          <w:tcPr>
            <w:tcW w:w="854"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p>
        </w:tc>
        <w:tc>
          <w:tcPr>
            <w:tcW w:w="1367" w:type="dxa"/>
            <w:gridSpan w:val="8"/>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367" w:type="dxa"/>
            <w:gridSpan w:val="8"/>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2"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457" w:type="dxa"/>
            <w:gridSpan w:val="8"/>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3</w:t>
            </w:r>
          </w:p>
        </w:tc>
        <w:tc>
          <w:tcPr>
            <w:tcW w:w="1365" w:type="dxa"/>
            <w:gridSpan w:val="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3</w:t>
            </w:r>
          </w:p>
        </w:tc>
        <w:tc>
          <w:tcPr>
            <w:tcW w:w="136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個</w:t>
            </w: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457" w:type="dxa"/>
            <w:gridSpan w:val="8"/>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365" w:type="dxa"/>
            <w:gridSpan w:val="5"/>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36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計</w:t>
            </w:r>
          </w:p>
        </w:tc>
        <w:tc>
          <w:tcPr>
            <w:tcW w:w="856" w:type="dxa"/>
            <w:gridSpan w:val="4"/>
            <w:tcBorders>
              <w:top w:val="nil"/>
              <w:left w:val="none" w:color="auto" w:sz="0" w:space="0"/>
              <w:bottom w:val="none" w:color="auto" w:sz="0" w:space="0"/>
              <w:right w:val="none" w:color="auto" w:sz="0" w:space="0"/>
              <w:tl2br w:val="none" w:color="auto" w:sz="0" w:space="0"/>
              <w:tr2bl w:val="single" w:color="auto" w:sz="4" w:space="0"/>
            </w:tcBorders>
            <w:vAlign w:val="top"/>
          </w:tcPr>
          <w:p>
            <w:pPr>
              <w:pStyle w:val="0"/>
              <w:spacing w:line="200" w:lineRule="exact"/>
              <w:rPr>
                <w:rFonts w:hint="default"/>
                <w:sz w:val="18"/>
              </w:rPr>
            </w:pPr>
            <w:r>
              <w:rPr>
                <w:rFonts w:hint="eastAsia"/>
                <w:sz w:val="18"/>
              </w:rPr>
              <w:t>　</w:t>
            </w:r>
          </w:p>
        </w:tc>
        <w:tc>
          <w:tcPr>
            <w:tcW w:w="854"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tcBorders>
              <w:top w:val="nil"/>
              <w:left w:val="none" w:color="auto" w:sz="0" w:space="0"/>
              <w:bottom w:val="none" w:color="auto" w:sz="0" w:space="0"/>
              <w:right w:val="none" w:color="auto" w:sz="0" w:space="0"/>
              <w:tl2br w:val="none" w:color="auto" w:sz="0" w:space="0"/>
              <w:tr2bl w:val="single" w:color="auto" w:sz="4" w:space="0"/>
            </w:tcBorders>
            <w:vAlign w:val="top"/>
          </w:tcPr>
          <w:p>
            <w:pPr>
              <w:pStyle w:val="0"/>
              <w:spacing w:line="200" w:lineRule="exact"/>
              <w:rPr>
                <w:rFonts w:hint="default"/>
                <w:sz w:val="18"/>
              </w:rPr>
            </w:pPr>
            <w:r>
              <w:rPr>
                <w:rFonts w:hint="eastAsia"/>
                <w:sz w:val="18"/>
              </w:rPr>
              <w:t>　</w:t>
            </w:r>
          </w:p>
        </w:tc>
        <w:tc>
          <w:tcPr>
            <w:tcW w:w="1367" w:type="dxa"/>
            <w:gridSpan w:val="8"/>
            <w:tcBorders>
              <w:top w:val="nil"/>
              <w:left w:val="none" w:color="auto" w:sz="0" w:space="0"/>
              <w:bottom w:val="none" w:color="auto" w:sz="0" w:space="0"/>
              <w:right w:val="none" w:color="auto" w:sz="0" w:space="0"/>
              <w:tl2br w:val="none" w:color="auto" w:sz="0" w:space="0"/>
              <w:tr2bl w:val="single" w:color="auto" w:sz="4" w:space="0"/>
            </w:tcBorders>
            <w:vAlign w:val="top"/>
          </w:tcPr>
          <w:p>
            <w:pPr>
              <w:pStyle w:val="0"/>
              <w:spacing w:line="200" w:lineRule="exact"/>
              <w:rPr>
                <w:rFonts w:hint="default"/>
                <w:sz w:val="18"/>
              </w:rPr>
            </w:pPr>
            <w:r>
              <w:rPr>
                <w:rFonts w:hint="eastAsia"/>
                <w:sz w:val="18"/>
              </w:rPr>
              <w:t>　</w:t>
            </w:r>
          </w:p>
        </w:tc>
        <w:tc>
          <w:tcPr>
            <w:tcW w:w="1022"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457" w:type="dxa"/>
            <w:gridSpan w:val="8"/>
            <w:vMerge w:val="restart"/>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3</w:t>
            </w:r>
          </w:p>
        </w:tc>
        <w:tc>
          <w:tcPr>
            <w:tcW w:w="1365" w:type="dxa"/>
            <w:gridSpan w:val="5"/>
            <w:vMerge w:val="restart"/>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3</w:t>
            </w:r>
          </w:p>
        </w:tc>
        <w:tc>
          <w:tcPr>
            <w:tcW w:w="136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r>
      <w:tr>
        <w:trPr>
          <w:cantSplit/>
          <w:trHeight w:val="12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20" w:afterLines="0" w:afterAutospacing="0" w:line="200" w:lineRule="exact"/>
              <w:jc w:val="distribute"/>
              <w:rPr>
                <w:rFonts w:hint="default"/>
                <w:sz w:val="18"/>
              </w:rPr>
            </w:pPr>
            <w:r>
              <w:rPr>
                <w:rFonts w:hint="eastAsia"/>
                <w:sz w:val="18"/>
              </w:rPr>
              <w:t>水路</w:t>
            </w:r>
          </w:p>
          <w:p>
            <w:pPr>
              <w:pStyle w:val="0"/>
              <w:spacing w:line="200" w:lineRule="exact"/>
              <w:rPr>
                <w:rFonts w:hint="default"/>
                <w:sz w:val="18"/>
              </w:rPr>
            </w:pPr>
            <w:r>
              <w:rPr>
                <w:rFonts w:hint="eastAsia"/>
                <w:sz w:val="18"/>
              </w:rPr>
              <w:t>河川を含む。</w:t>
            </w: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457" w:type="dxa"/>
            <w:gridSpan w:val="8"/>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365" w:type="dxa"/>
            <w:gridSpan w:val="5"/>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36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r>
      <w:tr>
        <w:trPr>
          <w:cantSplit/>
          <w:trHeight w:val="12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856"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p>
        </w:tc>
        <w:tc>
          <w:tcPr>
            <w:tcW w:w="854"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p>
        </w:tc>
        <w:tc>
          <w:tcPr>
            <w:tcW w:w="854"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p>
        </w:tc>
        <w:tc>
          <w:tcPr>
            <w:tcW w:w="1367" w:type="dxa"/>
            <w:gridSpan w:val="8"/>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367" w:type="dxa"/>
            <w:gridSpan w:val="8"/>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2"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457" w:type="dxa"/>
            <w:gridSpan w:val="8"/>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3</w:t>
            </w:r>
          </w:p>
        </w:tc>
        <w:tc>
          <w:tcPr>
            <w:tcW w:w="1365" w:type="dxa"/>
            <w:gridSpan w:val="5"/>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3</w:t>
            </w:r>
          </w:p>
        </w:tc>
        <w:tc>
          <w:tcPr>
            <w:tcW w:w="136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457" w:type="dxa"/>
            <w:gridSpan w:val="8"/>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365" w:type="dxa"/>
            <w:gridSpan w:val="5"/>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36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r>
      <w:tr>
        <w:trPr>
          <w:cantSplit/>
          <w:trHeight w:val="24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457" w:type="dxa"/>
            <w:gridSpan w:val="8"/>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3</w:t>
            </w:r>
          </w:p>
        </w:tc>
        <w:tc>
          <w:tcPr>
            <w:tcW w:w="1365" w:type="dxa"/>
            <w:gridSpan w:val="5"/>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3</w:t>
            </w:r>
          </w:p>
        </w:tc>
        <w:tc>
          <w:tcPr>
            <w:tcW w:w="136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r>
      <w:tr>
        <w:trPr>
          <w:cantSplit/>
          <w:trHeight w:val="12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856" w:type="dxa"/>
            <w:gridSpan w:val="4"/>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1367" w:type="dxa"/>
            <w:gridSpan w:val="8"/>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367" w:type="dxa"/>
            <w:gridSpan w:val="8"/>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22"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457" w:type="dxa"/>
            <w:gridSpan w:val="8"/>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365" w:type="dxa"/>
            <w:gridSpan w:val="5"/>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36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r>
      <w:tr>
        <w:trPr>
          <w:cantSplit/>
          <w:trHeight w:val="120" w:hRule="exact"/>
        </w:trPr>
        <w:tc>
          <w:tcPr>
            <w:tcW w:w="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856"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p>
        </w:tc>
        <w:tc>
          <w:tcPr>
            <w:tcW w:w="854"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p>
        </w:tc>
        <w:tc>
          <w:tcPr>
            <w:tcW w:w="854"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p>
        </w:tc>
        <w:tc>
          <w:tcPr>
            <w:tcW w:w="1367" w:type="dxa"/>
            <w:gridSpan w:val="8"/>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367" w:type="dxa"/>
            <w:gridSpan w:val="8"/>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2"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457" w:type="dxa"/>
            <w:gridSpan w:val="8"/>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計</w:t>
            </w:r>
          </w:p>
        </w:tc>
        <w:tc>
          <w:tcPr>
            <w:tcW w:w="1365" w:type="dxa"/>
            <w:gridSpan w:val="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基　　　　</w:t>
            </w:r>
            <w:r>
              <w:rPr>
                <w:rFonts w:hint="default"/>
                <w:sz w:val="18"/>
              </w:rPr>
              <w:t>m</w:t>
            </w:r>
            <w:r>
              <w:rPr>
                <w:rFonts w:hint="default"/>
                <w:sz w:val="18"/>
                <w:vertAlign w:val="superscript"/>
              </w:rPr>
              <w:t>3</w:t>
            </w:r>
          </w:p>
        </w:tc>
        <w:tc>
          <w:tcPr>
            <w:tcW w:w="136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r>
      <w:tr>
        <w:trPr>
          <w:cantSplit/>
          <w:trHeight w:val="240" w:hRule="exact"/>
        </w:trPr>
        <w:tc>
          <w:tcPr>
            <w:tcW w:w="31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021"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021"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600" w:type="dxa"/>
            <w:tcBorders>
              <w:top w:val="dashed" w:color="auto" w:sz="4"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計</w:t>
            </w:r>
          </w:p>
        </w:tc>
        <w:tc>
          <w:tcPr>
            <w:tcW w:w="856" w:type="dxa"/>
            <w:gridSpan w:val="4"/>
            <w:tcBorders>
              <w:top w:val="dashed" w:color="auto" w:sz="4" w:space="0"/>
              <w:left w:val="none" w:color="auto" w:sz="0" w:space="0"/>
              <w:bottom w:val="nil"/>
              <w:right w:val="none" w:color="auto" w:sz="0" w:space="0"/>
              <w:tl2br w:val="none" w:color="auto" w:sz="0" w:space="0"/>
              <w:tr2bl w:val="single" w:color="auto" w:sz="4" w:space="0"/>
            </w:tcBorders>
            <w:vAlign w:val="top"/>
          </w:tcPr>
          <w:p>
            <w:pPr>
              <w:pStyle w:val="0"/>
              <w:spacing w:line="200" w:lineRule="exact"/>
              <w:rPr>
                <w:rFonts w:hint="default"/>
                <w:sz w:val="18"/>
              </w:rPr>
            </w:pPr>
            <w:r>
              <w:rPr>
                <w:rFonts w:hint="eastAsia"/>
                <w:sz w:val="18"/>
              </w:rPr>
              <w:t>　</w:t>
            </w:r>
          </w:p>
        </w:tc>
        <w:tc>
          <w:tcPr>
            <w:tcW w:w="854" w:type="dxa"/>
            <w:gridSpan w:val="3"/>
            <w:tcBorders>
              <w:top w:val="dashed" w:color="auto" w:sz="4"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p>
        </w:tc>
        <w:tc>
          <w:tcPr>
            <w:tcW w:w="854" w:type="dxa"/>
            <w:gridSpan w:val="3"/>
            <w:tcBorders>
              <w:top w:val="dashed" w:color="auto" w:sz="4"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right"/>
              <w:rPr>
                <w:rFonts w:hint="default"/>
                <w:sz w:val="18"/>
              </w:rPr>
            </w:pPr>
            <w:r>
              <w:rPr>
                <w:rFonts w:hint="default"/>
                <w:sz w:val="18"/>
              </w:rPr>
              <w:t>m</w:t>
            </w:r>
            <w:r>
              <w:rPr>
                <w:rFonts w:hint="default"/>
                <w:sz w:val="18"/>
                <w:vertAlign w:val="superscript"/>
              </w:rPr>
              <w:t>2</w:t>
            </w:r>
          </w:p>
        </w:tc>
        <w:tc>
          <w:tcPr>
            <w:tcW w:w="2734" w:type="dxa"/>
            <w:gridSpan w:val="16"/>
            <w:tcBorders>
              <w:top w:val="dashed" w:color="auto" w:sz="4"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開発区域との面積の割合　％</w:t>
            </w:r>
          </w:p>
        </w:tc>
        <w:tc>
          <w:tcPr>
            <w:tcW w:w="1022"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457" w:type="dxa"/>
            <w:gridSpan w:val="8"/>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365" w:type="dxa"/>
            <w:gridSpan w:val="5"/>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367"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p>
        </w:tc>
      </w:tr>
      <w:tr>
        <w:trPr>
          <w:cantSplit/>
          <w:trHeight w:val="240" w:hRule="exact"/>
        </w:trPr>
        <w:tc>
          <w:tcPr>
            <w:tcW w:w="2354" w:type="dxa"/>
            <w:gridSpan w:val="4"/>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上水道</w:t>
            </w:r>
          </w:p>
        </w:tc>
        <w:tc>
          <w:tcPr>
            <w:tcW w:w="11107" w:type="dxa"/>
            <w:gridSpan w:val="46"/>
            <w:tcBorders>
              <w:top w:val="double" w:color="auto" w:sz="4"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　　公営水道　　専用水道　　簡易水道</w:t>
            </w:r>
          </w:p>
        </w:tc>
      </w:tr>
      <w:tr>
        <w:trPr>
          <w:cantSplit/>
          <w:trHeight w:val="240" w:hRule="exact"/>
        </w:trPr>
        <w:tc>
          <w:tcPr>
            <w:tcW w:w="1177" w:type="dxa"/>
            <w:gridSpan w:val="2"/>
            <w:vMerge w:val="restart"/>
            <w:tcBorders>
              <w:top w:val="double" w:color="auto" w:sz="4"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排水</w:t>
            </w:r>
          </w:p>
        </w:tc>
        <w:tc>
          <w:tcPr>
            <w:tcW w:w="1177" w:type="dxa"/>
            <w:gridSpan w:val="2"/>
            <w:vMerge w:val="restart"/>
            <w:tcBorders>
              <w:top w:val="double" w:color="auto" w:sz="4" w:space="0"/>
              <w:left w:val="none" w:color="auto" w:sz="0" w:space="0"/>
              <w:bottom w:val="none" w:color="auto" w:sz="0" w:space="0"/>
              <w:right w:val="none" w:color="auto" w:sz="0" w:space="0"/>
              <w:tl2br w:val="single" w:color="auto" w:sz="4" w:space="0"/>
              <w:tr2bl w:val="none" w:color="auto" w:sz="0" w:space="0"/>
            </w:tcBorders>
            <w:vAlign w:val="center"/>
          </w:tcPr>
          <w:p>
            <w:pPr>
              <w:pStyle w:val="0"/>
              <w:spacing w:line="200" w:lineRule="exact"/>
              <w:jc w:val="right"/>
              <w:rPr>
                <w:rFonts w:hint="default"/>
                <w:sz w:val="18"/>
              </w:rPr>
            </w:pPr>
            <w:r>
              <w:rPr>
                <w:rFonts w:hint="eastAsia"/>
                <w:sz w:val="18"/>
              </w:rPr>
              <w:t>処理</w:t>
            </w:r>
          </w:p>
          <w:p>
            <w:pPr>
              <w:pStyle w:val="0"/>
              <w:spacing w:line="200" w:lineRule="exact"/>
              <w:rPr>
                <w:rFonts w:hint="default"/>
                <w:sz w:val="18"/>
              </w:rPr>
            </w:pPr>
            <w:r>
              <w:rPr>
                <w:rFonts w:hint="eastAsia"/>
                <w:sz w:val="18"/>
              </w:rPr>
              <w:t>種別</w:t>
            </w:r>
          </w:p>
        </w:tc>
        <w:tc>
          <w:tcPr>
            <w:tcW w:w="1077" w:type="dxa"/>
            <w:gridSpan w:val="3"/>
            <w:vMerge w:val="restart"/>
            <w:tcBorders>
              <w:top w:val="double" w:color="auto" w:sz="4"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汲取り</w:t>
            </w:r>
          </w:p>
        </w:tc>
        <w:tc>
          <w:tcPr>
            <w:tcW w:w="1077" w:type="dxa"/>
            <w:gridSpan w:val="4"/>
            <w:vMerge w:val="restart"/>
            <w:tcBorders>
              <w:top w:val="double" w:color="auto" w:sz="4"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吸込み</w:t>
            </w:r>
          </w:p>
        </w:tc>
        <w:tc>
          <w:tcPr>
            <w:tcW w:w="1279" w:type="dxa"/>
            <w:gridSpan w:val="6"/>
            <w:vMerge w:val="restart"/>
            <w:tcBorders>
              <w:top w:val="double" w:color="auto" w:sz="4"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各戸浄化</w:t>
            </w:r>
          </w:p>
        </w:tc>
        <w:tc>
          <w:tcPr>
            <w:tcW w:w="1279" w:type="dxa"/>
            <w:gridSpan w:val="8"/>
            <w:vMerge w:val="restart"/>
            <w:tcBorders>
              <w:top w:val="double" w:color="auto" w:sz="4"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集中浄化</w:t>
            </w:r>
          </w:p>
        </w:tc>
        <w:tc>
          <w:tcPr>
            <w:tcW w:w="1781" w:type="dxa"/>
            <w:gridSpan w:val="8"/>
            <w:vMerge w:val="restart"/>
            <w:tcBorders>
              <w:top w:val="double" w:color="auto" w:sz="4"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pacing w:val="90"/>
                <w:sz w:val="18"/>
              </w:rPr>
              <w:t>生放</w:t>
            </w:r>
            <w:r>
              <w:rPr>
                <w:rFonts w:hint="eastAsia"/>
                <w:sz w:val="18"/>
              </w:rPr>
              <w:t>流</w:t>
            </w:r>
          </w:p>
        </w:tc>
        <w:tc>
          <w:tcPr>
            <w:tcW w:w="3107" w:type="dxa"/>
            <w:gridSpan w:val="14"/>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pacing w:val="360"/>
                <w:sz w:val="18"/>
              </w:rPr>
              <w:t>放流</w:t>
            </w:r>
            <w:r>
              <w:rPr>
                <w:rFonts w:hint="eastAsia"/>
                <w:sz w:val="18"/>
              </w:rPr>
              <w:t>先</w:t>
            </w:r>
          </w:p>
        </w:tc>
        <w:tc>
          <w:tcPr>
            <w:tcW w:w="1507" w:type="dxa"/>
            <w:gridSpan w:val="3"/>
            <w:vMerge w:val="restart"/>
            <w:tcBorders>
              <w:top w:val="double" w:color="auto" w:sz="4"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pacing w:val="20"/>
                <w:sz w:val="18"/>
              </w:rPr>
              <w:t>放流先の河</w:t>
            </w:r>
            <w:r>
              <w:rPr>
                <w:rFonts w:hint="eastAsia"/>
                <w:sz w:val="18"/>
              </w:rPr>
              <w:t>川水路等の名称</w:t>
            </w:r>
          </w:p>
        </w:tc>
      </w:tr>
      <w:tr>
        <w:trPr>
          <w:cantSplit/>
          <w:trHeight w:val="440" w:hRule="exact"/>
        </w:trPr>
        <w:tc>
          <w:tcPr>
            <w:tcW w:w="1177" w:type="dxa"/>
            <w:gridSpan w:val="2"/>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177" w:type="dxa"/>
            <w:gridSpan w:val="2"/>
            <w:vMerge w:val="continue"/>
            <w:tcBorders>
              <w:top w:val="nil"/>
              <w:left w:val="none" w:color="auto" w:sz="0" w:space="0"/>
              <w:bottom w:val="none" w:color="auto" w:sz="0" w:space="0"/>
              <w:right w:val="none" w:color="auto" w:sz="0" w:space="0"/>
              <w:tl2br w:val="single" w:color="auto" w:sz="4" w:space="0"/>
              <w:tr2bl w:val="none" w:color="auto" w:sz="0" w:space="0"/>
            </w:tcBorders>
            <w:vAlign w:val="center"/>
          </w:tcPr>
          <w:p>
            <w:pPr>
              <w:pStyle w:val="0"/>
              <w:spacing w:line="200" w:lineRule="exact"/>
              <w:jc w:val="distribute"/>
              <w:rPr>
                <w:rFonts w:hint="default"/>
                <w:sz w:val="18"/>
              </w:rPr>
            </w:pPr>
          </w:p>
        </w:tc>
        <w:tc>
          <w:tcPr>
            <w:tcW w:w="1077"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077" w:type="dxa"/>
            <w:gridSpan w:val="4"/>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279" w:type="dxa"/>
            <w:gridSpan w:val="6"/>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279" w:type="dxa"/>
            <w:gridSpan w:val="8"/>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783" w:type="dxa"/>
            <w:gridSpan w:val="8"/>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036" w:type="dxa"/>
            <w:gridSpan w:val="7"/>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pacing w:val="180"/>
                <w:sz w:val="18"/>
              </w:rPr>
              <w:t>公</w:t>
            </w:r>
            <w:r>
              <w:rPr>
                <w:rFonts w:hint="eastAsia"/>
                <w:sz w:val="18"/>
              </w:rPr>
              <w:t>共下水道</w:t>
            </w:r>
          </w:p>
        </w:tc>
        <w:tc>
          <w:tcPr>
            <w:tcW w:w="1036"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pacing w:val="180"/>
                <w:sz w:val="18"/>
              </w:rPr>
              <w:t>道</w:t>
            </w:r>
            <w:r>
              <w:rPr>
                <w:rFonts w:hint="eastAsia"/>
                <w:sz w:val="18"/>
              </w:rPr>
              <w:t>路側溝</w:t>
            </w:r>
          </w:p>
        </w:tc>
        <w:tc>
          <w:tcPr>
            <w:tcW w:w="1035"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pacing w:val="180"/>
                <w:sz w:val="18"/>
              </w:rPr>
              <w:t>河</w:t>
            </w:r>
            <w:r>
              <w:rPr>
                <w:rFonts w:hint="eastAsia"/>
                <w:sz w:val="18"/>
              </w:rPr>
              <w:t>川水路等</w:t>
            </w:r>
          </w:p>
        </w:tc>
        <w:tc>
          <w:tcPr>
            <w:tcW w:w="1507"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r>
      <w:tr>
        <w:trPr>
          <w:cantSplit/>
          <w:trHeight w:val="300" w:hRule="exact"/>
        </w:trPr>
        <w:tc>
          <w:tcPr>
            <w:tcW w:w="1177" w:type="dxa"/>
            <w:gridSpan w:val="2"/>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1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汚水</w:t>
            </w:r>
            <w:r>
              <w:rPr>
                <w:rFonts w:hint="default"/>
                <w:sz w:val="18"/>
              </w:rPr>
              <w:t>(</w:t>
            </w:r>
            <w:r>
              <w:rPr>
                <w:rFonts w:hint="eastAsia"/>
                <w:sz w:val="18"/>
              </w:rPr>
              <w:t>し尿</w:t>
            </w:r>
            <w:r>
              <w:rPr>
                <w:rFonts w:hint="default"/>
                <w:sz w:val="18"/>
              </w:rPr>
              <w:t>)</w:t>
            </w:r>
          </w:p>
        </w:tc>
        <w:tc>
          <w:tcPr>
            <w:tcW w:w="1077"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77"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279" w:type="dxa"/>
            <w:gridSpan w:val="6"/>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279"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781"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36" w:type="dxa"/>
            <w:gridSpan w:val="7"/>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36" w:type="dxa"/>
            <w:gridSpan w:val="5"/>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35"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507"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r>
        <w:trPr>
          <w:cantSplit/>
          <w:trHeight w:val="300" w:hRule="exact"/>
        </w:trPr>
        <w:tc>
          <w:tcPr>
            <w:tcW w:w="1177" w:type="dxa"/>
            <w:gridSpan w:val="2"/>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1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雑排水</w:t>
            </w:r>
          </w:p>
        </w:tc>
        <w:tc>
          <w:tcPr>
            <w:tcW w:w="1077"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00" w:lineRule="exact"/>
              <w:rPr>
                <w:rFonts w:hint="default"/>
                <w:sz w:val="18"/>
              </w:rPr>
            </w:pPr>
            <w:r>
              <w:rPr>
                <w:rFonts w:hint="eastAsia"/>
                <w:sz w:val="18"/>
              </w:rPr>
              <w:t>　</w:t>
            </w:r>
          </w:p>
        </w:tc>
        <w:tc>
          <w:tcPr>
            <w:tcW w:w="1077"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279"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279"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781"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36"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36"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3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507"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r>
        <w:trPr>
          <w:cantSplit/>
          <w:trHeight w:val="300" w:hRule="exact"/>
        </w:trPr>
        <w:tc>
          <w:tcPr>
            <w:tcW w:w="1177" w:type="dxa"/>
            <w:gridSpan w:val="2"/>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p>
        </w:tc>
        <w:tc>
          <w:tcPr>
            <w:tcW w:w="117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雨水</w:t>
            </w:r>
          </w:p>
        </w:tc>
        <w:tc>
          <w:tcPr>
            <w:tcW w:w="1077" w:type="dxa"/>
            <w:gridSpan w:val="3"/>
            <w:tcBorders>
              <w:top w:val="nil"/>
              <w:left w:val="none" w:color="auto" w:sz="0" w:space="0"/>
              <w:bottom w:val="nil"/>
              <w:right w:val="none" w:color="auto" w:sz="0" w:space="0"/>
              <w:tl2br w:val="none" w:color="auto" w:sz="0" w:space="0"/>
              <w:tr2bl w:val="single" w:color="auto" w:sz="4" w:space="0"/>
            </w:tcBorders>
            <w:vAlign w:val="top"/>
          </w:tcPr>
          <w:p>
            <w:pPr>
              <w:pStyle w:val="0"/>
              <w:spacing w:line="200" w:lineRule="exact"/>
              <w:rPr>
                <w:rFonts w:hint="default"/>
                <w:sz w:val="18"/>
              </w:rPr>
            </w:pPr>
            <w:r>
              <w:rPr>
                <w:rFonts w:hint="eastAsia"/>
                <w:sz w:val="18"/>
              </w:rPr>
              <w:t>　</w:t>
            </w:r>
          </w:p>
        </w:tc>
        <w:tc>
          <w:tcPr>
            <w:tcW w:w="1077"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279" w:type="dxa"/>
            <w:gridSpan w:val="6"/>
            <w:tcBorders>
              <w:top w:val="none" w:color="auto" w:sz="0" w:space="0"/>
              <w:left w:val="none" w:color="auto" w:sz="0" w:space="0"/>
              <w:bottom w:val="nil"/>
              <w:right w:val="none" w:color="auto" w:sz="0" w:space="0"/>
              <w:tl2br w:val="none" w:color="auto" w:sz="0" w:space="0"/>
              <w:tr2bl w:val="single" w:color="auto" w:sz="4" w:space="0"/>
            </w:tcBorders>
            <w:vAlign w:val="top"/>
          </w:tcPr>
          <w:p>
            <w:pPr>
              <w:pStyle w:val="0"/>
              <w:spacing w:line="200" w:lineRule="exact"/>
              <w:rPr>
                <w:rFonts w:hint="default"/>
                <w:sz w:val="18"/>
              </w:rPr>
            </w:pPr>
            <w:r>
              <w:rPr>
                <w:rFonts w:hint="eastAsia"/>
                <w:sz w:val="18"/>
              </w:rPr>
              <w:t>　</w:t>
            </w:r>
          </w:p>
        </w:tc>
        <w:tc>
          <w:tcPr>
            <w:tcW w:w="1279" w:type="dxa"/>
            <w:gridSpan w:val="8"/>
            <w:tcBorders>
              <w:top w:val="none" w:color="auto" w:sz="0" w:space="0"/>
              <w:left w:val="none" w:color="auto" w:sz="0" w:space="0"/>
              <w:bottom w:val="nil"/>
              <w:right w:val="none" w:color="auto" w:sz="0" w:space="0"/>
              <w:tl2br w:val="none" w:color="auto" w:sz="0" w:space="0"/>
              <w:tr2bl w:val="single" w:color="auto" w:sz="4" w:space="0"/>
            </w:tcBorders>
            <w:vAlign w:val="top"/>
          </w:tcPr>
          <w:p>
            <w:pPr>
              <w:pStyle w:val="0"/>
              <w:spacing w:line="200" w:lineRule="exact"/>
              <w:rPr>
                <w:rFonts w:hint="default"/>
                <w:sz w:val="18"/>
              </w:rPr>
            </w:pPr>
            <w:r>
              <w:rPr>
                <w:rFonts w:hint="eastAsia"/>
                <w:sz w:val="18"/>
              </w:rPr>
              <w:t>　</w:t>
            </w:r>
          </w:p>
        </w:tc>
        <w:tc>
          <w:tcPr>
            <w:tcW w:w="1781" w:type="dxa"/>
            <w:gridSpan w:val="8"/>
            <w:tcBorders>
              <w:top w:val="none" w:color="auto" w:sz="0" w:space="0"/>
              <w:left w:val="none" w:color="auto" w:sz="0" w:space="0"/>
              <w:bottom w:val="nil"/>
              <w:right w:val="none" w:color="auto" w:sz="0" w:space="0"/>
              <w:tl2br w:val="none" w:color="auto" w:sz="0" w:space="0"/>
              <w:tr2bl w:val="single" w:color="auto" w:sz="4" w:space="0"/>
            </w:tcBorders>
            <w:vAlign w:val="top"/>
          </w:tcPr>
          <w:p>
            <w:pPr>
              <w:pStyle w:val="0"/>
              <w:spacing w:line="200" w:lineRule="exact"/>
              <w:rPr>
                <w:rFonts w:hint="default"/>
                <w:sz w:val="18"/>
              </w:rPr>
            </w:pPr>
            <w:r>
              <w:rPr>
                <w:rFonts w:hint="eastAsia"/>
                <w:sz w:val="18"/>
              </w:rPr>
              <w:t>　</w:t>
            </w:r>
          </w:p>
        </w:tc>
        <w:tc>
          <w:tcPr>
            <w:tcW w:w="1036"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36"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03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c>
          <w:tcPr>
            <w:tcW w:w="1507"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r>
        <w:trPr>
          <w:cantSplit/>
          <w:trHeight w:val="300" w:hRule="exact"/>
        </w:trPr>
        <w:tc>
          <w:tcPr>
            <w:tcW w:w="2354" w:type="dxa"/>
            <w:gridSpan w:val="4"/>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その他必要な事項</w:t>
            </w:r>
          </w:p>
        </w:tc>
        <w:tc>
          <w:tcPr>
            <w:tcW w:w="11107" w:type="dxa"/>
            <w:gridSpan w:val="46"/>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tc>
      </w:tr>
    </w:tbl>
    <w:p>
      <w:pPr>
        <w:pStyle w:val="0"/>
        <w:spacing w:before="120" w:beforeLines="0" w:beforeAutospacing="0" w:line="200" w:lineRule="exact"/>
        <w:rPr>
          <w:rFonts w:hint="default"/>
          <w:sz w:val="18"/>
        </w:rPr>
      </w:pPr>
      <w:r>
        <w:rPr>
          <w:rFonts w:hint="eastAsia"/>
          <w:sz w:val="18"/>
        </w:rPr>
        <w:t>注</w:t>
      </w:r>
      <w:r>
        <w:rPr>
          <w:rFonts w:hint="default"/>
          <w:sz w:val="18"/>
        </w:rPr>
        <w:t>)</w:t>
      </w:r>
      <w:r>
        <w:rPr>
          <w:rFonts w:hint="eastAsia"/>
          <w:sz w:val="18"/>
        </w:rPr>
        <w:t>　記入に際しては、裏面をよく読んでください。</w:t>
      </w:r>
    </w:p>
    <w:p>
      <w:pPr>
        <w:rPr>
          <w:rFonts w:hint="default"/>
          <w:color w:val="auto"/>
          <w:sz w:val="18"/>
        </w:rPr>
        <w:sectPr>
          <w:headerReference r:id="rId5" w:type="default"/>
          <w:pgSz w:w="14572" w:h="20639"/>
          <w:pgMar w:top="567" w:right="567" w:bottom="567" w:left="567" w:header="284" w:footer="284" w:gutter="0"/>
          <w:cols w:space="720"/>
          <w:textDirection w:val="lrTb"/>
          <w:docGrid w:type="linesAndChars" w:linePitch="335" w:charSpace="532"/>
        </w:sectPr>
      </w:pPr>
    </w:p>
    <w:p>
      <w:pPr>
        <w:pStyle w:val="0"/>
        <w:jc w:val="center"/>
        <w:rPr>
          <w:rFonts w:hint="default"/>
        </w:rPr>
      </w:pPr>
      <w:r>
        <w:rPr>
          <w:rFonts w:hint="default"/>
        </w:rPr>
        <w:t>(</w:t>
      </w:r>
      <w:r>
        <w:rPr>
          <w:rFonts w:hint="eastAsia"/>
        </w:rPr>
        <w:t>裏</w:t>
      </w:r>
      <w:r>
        <w:rPr>
          <w:rFonts w:hint="default"/>
        </w:rPr>
        <w:t>)</w:t>
      </w:r>
    </w:p>
    <w:p>
      <w:pPr>
        <w:pStyle w:val="0"/>
        <w:rPr>
          <w:rFonts w:hint="default"/>
        </w:rPr>
      </w:pPr>
      <w:r>
        <w:rPr>
          <w:rFonts w:hint="eastAsia"/>
        </w:rPr>
        <w:t>備考</w:t>
      </w:r>
    </w:p>
    <w:p>
      <w:pPr>
        <w:pStyle w:val="0"/>
        <w:ind w:left="318" w:hanging="318"/>
        <w:rPr>
          <w:rFonts w:hint="default"/>
        </w:rPr>
      </w:pPr>
      <w:r>
        <w:rPr>
          <w:rFonts w:hint="eastAsia"/>
        </w:rPr>
        <w:t>　</w:t>
      </w:r>
      <w:r>
        <w:rPr>
          <w:rFonts w:hint="default"/>
        </w:rPr>
        <w:t>1</w:t>
      </w:r>
      <w:r>
        <w:rPr>
          <w:rFonts w:hint="eastAsia"/>
        </w:rPr>
        <w:t>　一体の開発行為を数工区に分けて行う場合には、全体の設計説明書及び工区ごとの設計説明書を提出すること。</w:t>
      </w:r>
    </w:p>
    <w:p>
      <w:pPr>
        <w:pStyle w:val="0"/>
        <w:ind w:left="318" w:hanging="318"/>
        <w:rPr>
          <w:rFonts w:hint="default"/>
        </w:rPr>
      </w:pPr>
      <w:r>
        <w:rPr>
          <w:rFonts w:hint="eastAsia"/>
        </w:rPr>
        <w:t>　</w:t>
      </w:r>
      <w:r>
        <w:rPr>
          <w:rFonts w:hint="default"/>
        </w:rPr>
        <w:t>2</w:t>
      </w:r>
      <w:r>
        <w:rPr>
          <w:rFonts w:hint="eastAsia"/>
        </w:rPr>
        <w:t>　「①の予定建築物の用途」の欄には、土地分譲、建売分譲、賃貸倉庫等具体的に記入すること。</w:t>
      </w:r>
    </w:p>
    <w:p>
      <w:pPr>
        <w:pStyle w:val="0"/>
        <w:ind w:left="318" w:hanging="318"/>
        <w:rPr>
          <w:rFonts w:hint="default"/>
        </w:rPr>
      </w:pPr>
      <w:r>
        <w:rPr>
          <w:rFonts w:hint="eastAsia"/>
        </w:rPr>
        <w:t>　</w:t>
      </w:r>
      <w:r>
        <w:rPr>
          <w:rFonts w:hint="default"/>
        </w:rPr>
        <w:t>3</w:t>
      </w:r>
      <w:r>
        <w:rPr>
          <w:rFonts w:hint="eastAsia"/>
        </w:rPr>
        <w:t>　「設計上特に配慮した事項」の欄には、周辺の公共施設の位置との関連及び開発区域の地形等との関連についてどのような配慮をしたかを記入すること。</w:t>
      </w:r>
    </w:p>
    <w:p>
      <w:pPr>
        <w:pStyle w:val="0"/>
        <w:ind w:left="318" w:hanging="318"/>
        <w:rPr>
          <w:rFonts w:hint="default"/>
        </w:rPr>
      </w:pPr>
      <w:r>
        <w:rPr>
          <w:rFonts w:hint="eastAsia"/>
        </w:rPr>
        <w:t>　</w:t>
      </w:r>
      <w:r>
        <w:rPr>
          <w:rFonts w:hint="default"/>
        </w:rPr>
        <w:t>4</w:t>
      </w:r>
      <w:r>
        <w:rPr>
          <w:rFonts w:hint="eastAsia"/>
        </w:rPr>
        <w:t>　「市町村別面積」の欄には、開発区域に係る市町村名及び開発区域の面積を記入すること。</w:t>
      </w:r>
    </w:p>
    <w:p>
      <w:pPr>
        <w:pStyle w:val="0"/>
        <w:ind w:left="424" w:hanging="424"/>
        <w:rPr>
          <w:rFonts w:hint="default"/>
        </w:rPr>
      </w:pPr>
      <w:r>
        <w:rPr>
          <w:rFonts w:hint="eastAsia"/>
        </w:rPr>
        <w:t>　　　なお、開発区域が</w:t>
      </w:r>
      <w:r>
        <w:rPr>
          <w:rFonts w:hint="default"/>
        </w:rPr>
        <w:t>2</w:t>
      </w:r>
      <w:r>
        <w:rPr>
          <w:rFonts w:hint="eastAsia"/>
        </w:rPr>
        <w:t>以上の市町村にまたがる場合は、それらの市町村名及び当該市町村に係る開発区域の面積をそれぞれ記入すること。</w:t>
      </w:r>
    </w:p>
    <w:p>
      <w:pPr>
        <w:pStyle w:val="0"/>
        <w:ind w:left="318" w:hanging="318"/>
        <w:rPr>
          <w:rFonts w:hint="default"/>
        </w:rPr>
      </w:pPr>
      <w:r>
        <w:rPr>
          <w:rFonts w:hint="eastAsia"/>
        </w:rPr>
        <w:t>　</w:t>
      </w:r>
      <w:r>
        <w:rPr>
          <w:rFonts w:hint="default"/>
        </w:rPr>
        <w:t>5</w:t>
      </w:r>
      <w:r>
        <w:rPr>
          <w:rFonts w:hint="eastAsia"/>
        </w:rPr>
        <w:t>　「区域別面積」の欄には、該当する区域を○で囲み、かつ、その面積を記入すること。</w:t>
      </w:r>
    </w:p>
    <w:p>
      <w:pPr>
        <w:pStyle w:val="0"/>
        <w:ind w:left="318" w:hanging="318"/>
        <w:rPr>
          <w:rFonts w:hint="default"/>
        </w:rPr>
      </w:pPr>
      <w:r>
        <w:rPr>
          <w:rFonts w:hint="eastAsia"/>
        </w:rPr>
        <w:t>　</w:t>
      </w:r>
      <w:r>
        <w:rPr>
          <w:rFonts w:hint="default"/>
        </w:rPr>
        <w:t>6</w:t>
      </w:r>
      <w:r>
        <w:rPr>
          <w:rFonts w:hint="eastAsia"/>
        </w:rPr>
        <w:t>　「用途地域別面積」の欄には、開発区域に係る用途地域名</w:t>
      </w:r>
      <w:r>
        <w:rPr>
          <w:rFonts w:hint="default"/>
        </w:rPr>
        <w:t>(</w:t>
      </w:r>
      <w:r>
        <w:rPr>
          <w:rFonts w:hint="eastAsia"/>
        </w:rPr>
        <w:t>都市計画法第</w:t>
      </w:r>
      <w:r>
        <w:rPr>
          <w:rFonts w:hint="default"/>
        </w:rPr>
        <w:t>8</w:t>
      </w:r>
      <w:r>
        <w:rPr>
          <w:rFonts w:hint="eastAsia"/>
        </w:rPr>
        <w:t>条第</w:t>
      </w:r>
      <w:r>
        <w:rPr>
          <w:rFonts w:hint="default"/>
        </w:rPr>
        <w:t>1</w:t>
      </w:r>
      <w:r>
        <w:rPr>
          <w:rFonts w:hint="eastAsia"/>
        </w:rPr>
        <w:t>項第</w:t>
      </w:r>
      <w:r>
        <w:rPr>
          <w:rFonts w:hint="default"/>
        </w:rPr>
        <w:t>1</w:t>
      </w:r>
      <w:r>
        <w:rPr>
          <w:rFonts w:hint="eastAsia"/>
        </w:rPr>
        <w:t>号に掲げる用途地域名。</w:t>
      </w:r>
      <w:r>
        <w:rPr>
          <w:rFonts w:hint="default"/>
        </w:rPr>
        <w:t>(</w:t>
      </w:r>
      <w:r>
        <w:rPr>
          <w:rFonts w:hint="eastAsia"/>
        </w:rPr>
        <w:t>例</w:t>
      </w:r>
      <w:r>
        <w:rPr>
          <w:rFonts w:hint="default"/>
        </w:rPr>
        <w:t>)</w:t>
      </w:r>
      <w:r>
        <w:rPr>
          <w:rFonts w:hint="eastAsia"/>
        </w:rPr>
        <w:t>第</w:t>
      </w:r>
      <w:r>
        <w:rPr>
          <w:rFonts w:hint="default"/>
        </w:rPr>
        <w:t>1</w:t>
      </w:r>
      <w:r>
        <w:rPr>
          <w:rFonts w:hint="eastAsia"/>
        </w:rPr>
        <w:t>種中高層住居専用地域・準工業地域</w:t>
      </w:r>
      <w:r>
        <w:rPr>
          <w:rFonts w:hint="default"/>
        </w:rPr>
        <w:t>)</w:t>
      </w:r>
      <w:r>
        <w:rPr>
          <w:rFonts w:hint="eastAsia"/>
        </w:rPr>
        <w:t>及び開発区域の面積を記入すること。</w:t>
      </w:r>
    </w:p>
    <w:p>
      <w:pPr>
        <w:pStyle w:val="0"/>
        <w:ind w:left="424" w:hanging="424"/>
        <w:rPr>
          <w:rFonts w:hint="default"/>
        </w:rPr>
      </w:pPr>
      <w:r>
        <w:rPr>
          <w:rFonts w:hint="eastAsia"/>
        </w:rPr>
        <w:t>　　　なお、開発区域が</w:t>
      </w:r>
      <w:r>
        <w:rPr>
          <w:rFonts w:hint="default"/>
        </w:rPr>
        <w:t>2</w:t>
      </w:r>
      <w:r>
        <w:rPr>
          <w:rFonts w:hint="eastAsia"/>
        </w:rPr>
        <w:t>以上の用途地域にまたがる場合は、それらの用途地域名及び当該用途地域に係る開発区域の面積を各々記入すること。</w:t>
      </w:r>
    </w:p>
    <w:p>
      <w:pPr>
        <w:pStyle w:val="0"/>
        <w:ind w:left="318" w:hanging="318"/>
        <w:rPr>
          <w:rFonts w:hint="default"/>
        </w:rPr>
      </w:pPr>
      <w:r>
        <w:rPr>
          <w:rFonts w:hint="eastAsia"/>
        </w:rPr>
        <w:t>　</w:t>
      </w:r>
      <w:r>
        <w:rPr>
          <w:rFonts w:hint="default"/>
        </w:rPr>
        <w:t>7</w:t>
      </w:r>
      <w:r>
        <w:rPr>
          <w:rFonts w:hint="eastAsia"/>
        </w:rPr>
        <w:t>　「地区別面積」の欄には、開発区域に係る地区名</w:t>
      </w:r>
      <w:r>
        <w:rPr>
          <w:rFonts w:hint="default"/>
        </w:rPr>
        <w:t>(</w:t>
      </w:r>
      <w:r>
        <w:rPr>
          <w:rFonts w:hint="eastAsia"/>
        </w:rPr>
        <w:t>都市計画法第</w:t>
      </w:r>
      <w:r>
        <w:rPr>
          <w:rFonts w:hint="default"/>
        </w:rPr>
        <w:t>8</w:t>
      </w:r>
      <w:r>
        <w:rPr>
          <w:rFonts w:hint="eastAsia"/>
        </w:rPr>
        <w:t>条第</w:t>
      </w:r>
      <w:r>
        <w:rPr>
          <w:rFonts w:hint="default"/>
        </w:rPr>
        <w:t>1</w:t>
      </w:r>
      <w:r>
        <w:rPr>
          <w:rFonts w:hint="eastAsia"/>
        </w:rPr>
        <w:t>項第</w:t>
      </w:r>
      <w:r>
        <w:rPr>
          <w:rFonts w:hint="default"/>
        </w:rPr>
        <w:t>2</w:t>
      </w:r>
      <w:r>
        <w:rPr>
          <w:rFonts w:hint="eastAsia"/>
        </w:rPr>
        <w:t>号から第</w:t>
      </w:r>
      <w:r>
        <w:rPr>
          <w:rFonts w:hint="default"/>
        </w:rPr>
        <w:t>14</w:t>
      </w:r>
      <w:r>
        <w:rPr>
          <w:rFonts w:hint="eastAsia"/>
        </w:rPr>
        <w:t>号までに掲げる地域名、地区名又は街区名。</w:t>
      </w:r>
      <w:r>
        <w:rPr>
          <w:rFonts w:hint="default"/>
        </w:rPr>
        <w:t>(</w:t>
      </w:r>
      <w:r>
        <w:rPr>
          <w:rFonts w:hint="eastAsia"/>
        </w:rPr>
        <w:t>例</w:t>
      </w:r>
      <w:r>
        <w:rPr>
          <w:rFonts w:hint="default"/>
        </w:rPr>
        <w:t>)</w:t>
      </w:r>
      <w:r>
        <w:rPr>
          <w:rFonts w:hint="eastAsia"/>
        </w:rPr>
        <w:t>特別工業地区・風致地区</w:t>
      </w:r>
      <w:r>
        <w:rPr>
          <w:rFonts w:hint="default"/>
        </w:rPr>
        <w:t>)</w:t>
      </w:r>
      <w:r>
        <w:rPr>
          <w:rFonts w:hint="eastAsia"/>
        </w:rPr>
        <w:t>及び開発区域の面積を記入すること。</w:t>
      </w:r>
    </w:p>
    <w:p>
      <w:pPr>
        <w:pStyle w:val="0"/>
        <w:ind w:left="424" w:hanging="424"/>
        <w:rPr>
          <w:rFonts w:hint="default"/>
        </w:rPr>
      </w:pPr>
      <w:r>
        <w:rPr>
          <w:rFonts w:hint="eastAsia"/>
        </w:rPr>
        <w:t>　　　なお、開発区域が</w:t>
      </w:r>
      <w:r>
        <w:rPr>
          <w:rFonts w:hint="default"/>
        </w:rPr>
        <w:t>2</w:t>
      </w:r>
      <w:r>
        <w:rPr>
          <w:rFonts w:hint="eastAsia"/>
        </w:rPr>
        <w:t>以上の地区等にまたがる場合は、</w:t>
      </w:r>
      <w:r>
        <w:rPr>
          <w:rFonts w:hint="default"/>
        </w:rPr>
        <w:t>6</w:t>
      </w:r>
      <w:r>
        <w:rPr>
          <w:rFonts w:hint="eastAsia"/>
        </w:rPr>
        <w:t>のなお書に準じて記入すること。</w:t>
      </w:r>
    </w:p>
    <w:p>
      <w:pPr>
        <w:pStyle w:val="0"/>
        <w:ind w:left="318" w:hanging="318"/>
        <w:rPr>
          <w:rFonts w:hint="default"/>
        </w:rPr>
      </w:pPr>
      <w:r>
        <w:rPr>
          <w:rFonts w:hint="eastAsia"/>
        </w:rPr>
        <w:t>　</w:t>
      </w:r>
      <w:r>
        <w:rPr>
          <w:rFonts w:hint="default"/>
        </w:rPr>
        <w:t>8</w:t>
      </w:r>
      <w:r>
        <w:rPr>
          <w:rFonts w:hint="eastAsia"/>
        </w:rPr>
        <w:t>　「土地区画整理事業施行状況別面積」の欄には、開発区域が土地区画整理事業地区内にある場合に、当該土地区画整理事業の施行状況に応じて開発区域の面積を記入すること。</w:t>
      </w:r>
    </w:p>
    <w:p>
      <w:pPr>
        <w:pStyle w:val="0"/>
        <w:ind w:left="318" w:hanging="318"/>
        <w:rPr>
          <w:rFonts w:hint="default"/>
        </w:rPr>
      </w:pPr>
      <w:r>
        <w:rPr>
          <w:rFonts w:hint="eastAsia"/>
        </w:rPr>
        <w:t>　</w:t>
      </w:r>
      <w:r>
        <w:rPr>
          <w:rFonts w:hint="default"/>
        </w:rPr>
        <w:t>9</w:t>
      </w:r>
      <w:r>
        <w:rPr>
          <w:rFonts w:hint="eastAsia"/>
        </w:rPr>
        <w:t>　「その他の法令に基づく地域別等面積」の欄には、開発区域が都市計画法以外の法令による地域、区域等</w:t>
      </w:r>
      <w:r>
        <w:rPr>
          <w:rFonts w:hint="default"/>
        </w:rPr>
        <w:t>(</w:t>
      </w:r>
      <w:r>
        <w:rPr>
          <w:rFonts w:hint="eastAsia"/>
        </w:rPr>
        <w:t>農業振興地域、首都圏近郊緑地保全区域、鳥獣保護区等</w:t>
      </w:r>
      <w:r>
        <w:rPr>
          <w:rFonts w:hint="default"/>
        </w:rPr>
        <w:t>)</w:t>
      </w:r>
      <w:r>
        <w:rPr>
          <w:rFonts w:hint="eastAsia"/>
        </w:rPr>
        <w:t>にある場合に、それらの地域名、区域名等及び当該地域、地区等に係る開発区域の面積を記入すること。</w:t>
      </w:r>
    </w:p>
    <w:p>
      <w:pPr>
        <w:pStyle w:val="0"/>
        <w:ind w:left="318" w:hanging="318"/>
        <w:rPr>
          <w:rFonts w:hint="default"/>
        </w:rPr>
      </w:pPr>
      <w:r>
        <w:rPr>
          <w:rFonts w:hint="eastAsia"/>
        </w:rPr>
        <w:t>　</w:t>
      </w:r>
      <w:r>
        <w:rPr>
          <w:rFonts w:hint="default"/>
        </w:rPr>
        <w:t>10</w:t>
      </w:r>
      <w:r>
        <w:rPr>
          <w:rFonts w:hint="eastAsia"/>
        </w:rPr>
        <w:t>　「　　年　　月取得」の欄には、最初に取得した筆の年月を記入すること。</w:t>
      </w:r>
    </w:p>
    <w:p>
      <w:pPr>
        <w:pStyle w:val="0"/>
        <w:ind w:left="318" w:hanging="318"/>
        <w:rPr>
          <w:rFonts w:hint="default"/>
        </w:rPr>
      </w:pPr>
      <w:r>
        <w:rPr>
          <w:rFonts w:hint="eastAsia"/>
        </w:rPr>
        <w:t>　</w:t>
      </w:r>
      <w:r>
        <w:rPr>
          <w:rFonts w:hint="default"/>
        </w:rPr>
        <w:t>11</w:t>
      </w:r>
      <w:r>
        <w:rPr>
          <w:rFonts w:hint="eastAsia"/>
        </w:rPr>
        <w:t>　「工区計画別面積」の欄には、一体の開発行為を数工区に分けて行う場合に、工区ごとの工区番号</w:t>
      </w:r>
      <w:r>
        <w:rPr>
          <w:rFonts w:hint="default"/>
        </w:rPr>
        <w:t>(</w:t>
      </w:r>
      <w:r>
        <w:rPr>
          <w:rFonts w:hint="eastAsia"/>
        </w:rPr>
        <w:t>第</w:t>
      </w:r>
      <w:r>
        <w:rPr>
          <w:rFonts w:hint="default"/>
        </w:rPr>
        <w:t>1</w:t>
      </w:r>
      <w:r>
        <w:rPr>
          <w:rFonts w:hint="eastAsia"/>
        </w:rPr>
        <w:t>工区、第</w:t>
      </w:r>
      <w:r>
        <w:rPr>
          <w:rFonts w:hint="default"/>
        </w:rPr>
        <w:t>2</w:t>
      </w:r>
      <w:r>
        <w:rPr>
          <w:rFonts w:hint="eastAsia"/>
        </w:rPr>
        <w:t>工区等</w:t>
      </w:r>
      <w:r>
        <w:rPr>
          <w:rFonts w:hint="default"/>
        </w:rPr>
        <w:t>)</w:t>
      </w:r>
      <w:r>
        <w:rPr>
          <w:rFonts w:hint="eastAsia"/>
        </w:rPr>
        <w:t>及び面積を記入すること。</w:t>
      </w:r>
    </w:p>
    <w:p>
      <w:pPr>
        <w:pStyle w:val="0"/>
        <w:ind w:left="318" w:hanging="318"/>
        <w:rPr>
          <w:rFonts w:hint="default"/>
        </w:rPr>
      </w:pPr>
      <w:r>
        <w:rPr>
          <w:rFonts w:hint="eastAsia"/>
        </w:rPr>
        <w:t>　</w:t>
      </w:r>
      <w:r>
        <w:rPr>
          <w:rFonts w:hint="default"/>
        </w:rPr>
        <w:t>12</w:t>
      </w:r>
      <w:r>
        <w:rPr>
          <w:rFonts w:hint="eastAsia"/>
        </w:rPr>
        <w:t>　「道路」、「接続道路」、「水路</w:t>
      </w:r>
      <w:r>
        <w:rPr>
          <w:rFonts w:hint="default"/>
        </w:rPr>
        <w:t>(</w:t>
      </w:r>
      <w:r>
        <w:rPr>
          <w:rFonts w:hint="eastAsia"/>
        </w:rPr>
        <w:t>河川を含む。</w:t>
      </w:r>
      <w:r>
        <w:rPr>
          <w:rFonts w:hint="default"/>
        </w:rPr>
        <w:t>)</w:t>
      </w:r>
      <w:r>
        <w:rPr>
          <w:rFonts w:hint="eastAsia"/>
        </w:rPr>
        <w:t>」、「公園」及び「公園以外の広場・緑地」の欄の「番号」の欄には、各々造成計画平面図と対比できるように番号を記入すること。</w:t>
      </w:r>
    </w:p>
    <w:p>
      <w:pPr>
        <w:pStyle w:val="0"/>
        <w:ind w:left="318" w:hanging="318"/>
        <w:rPr>
          <w:rFonts w:hint="default"/>
          <w:color w:val="auto"/>
        </w:rPr>
      </w:pPr>
      <w:r>
        <w:rPr>
          <w:rFonts w:hint="eastAsia"/>
          <w:color w:val="auto"/>
        </w:rPr>
        <w:t>　</w:t>
      </w:r>
      <w:r>
        <w:rPr>
          <w:rFonts w:hint="default"/>
          <w:color w:val="auto"/>
        </w:rPr>
        <w:t>13</w:t>
      </w:r>
      <w:r>
        <w:rPr>
          <w:rFonts w:hint="eastAsia"/>
          <w:color w:val="auto"/>
        </w:rPr>
        <w:t>　「排水」の欄には、該当するも</w:t>
      </w:r>
      <w:r>
        <w:rPr>
          <w:rFonts w:hint="eastAsia"/>
          <w:color w:val="auto"/>
          <w:u w:val="none"/>
        </w:rPr>
        <w:t>の全てに○</w:t>
      </w:r>
      <w:r>
        <w:rPr>
          <w:rFonts w:hint="eastAsia"/>
          <w:color w:val="auto"/>
        </w:rPr>
        <w:t>印を付し、放流の場合には、放流先の河川、水路等の名称を記入すること。</w:t>
      </w:r>
    </w:p>
    <w:p>
      <w:pPr>
        <w:pStyle w:val="0"/>
        <w:ind w:left="318" w:hanging="318"/>
        <w:rPr>
          <w:rFonts w:hint="default"/>
          <w:color w:val="auto"/>
        </w:rPr>
      </w:pPr>
      <w:r>
        <w:rPr>
          <w:rFonts w:hint="eastAsia"/>
          <w:color w:val="auto"/>
        </w:rPr>
        <w:t>　</w:t>
      </w:r>
      <w:r>
        <w:rPr>
          <w:rFonts w:hint="default"/>
          <w:color w:val="auto"/>
        </w:rPr>
        <w:t>14</w:t>
      </w:r>
      <w:r>
        <w:rPr>
          <w:rFonts w:hint="eastAsia"/>
          <w:color w:val="auto"/>
        </w:rPr>
        <w:t>　設計の変更を行う場合には、変更前及び変更後の設計説明書を提出すること。</w:t>
      </w:r>
    </w:p>
    <w:p>
      <w:pPr>
        <w:pStyle w:val="0"/>
        <w:rPr>
          <w:rFonts w:hint="default"/>
          <w:color w:val="auto"/>
          <w:u w:val="none"/>
        </w:rPr>
      </w:pPr>
      <w:r>
        <w:rPr>
          <w:rFonts w:hint="eastAsia"/>
          <w:color w:val="auto"/>
        </w:rPr>
        <w:t>　</w:t>
      </w:r>
      <w:r>
        <w:rPr>
          <w:rFonts w:hint="eastAsia"/>
          <w:color w:val="auto"/>
          <w:u w:val="none"/>
        </w:rPr>
        <w:t>15</w:t>
      </w:r>
      <w:r>
        <w:rPr>
          <w:rFonts w:hint="eastAsia"/>
          <w:color w:val="auto"/>
          <w:u w:val="none"/>
        </w:rPr>
        <w:t>　</w:t>
      </w:r>
      <w:r>
        <w:rPr>
          <w:rFonts w:hint="eastAsia" w:ascii="ＭＳ 明朝" w:hAnsi="ＭＳ 明朝" w:eastAsia="ＭＳ 明朝"/>
          <w:b w:val="0"/>
          <w:color w:val="auto"/>
          <w:kern w:val="2"/>
          <w:sz w:val="21"/>
          <w:u w:val="none" w:color="auto"/>
        </w:rPr>
        <w:t>設計者</w:t>
      </w:r>
      <w:r>
        <w:rPr>
          <w:rFonts w:hint="eastAsia" w:ascii="ＭＳ 明朝" w:hAnsi="ＭＳ 明朝" w:eastAsia="ＭＳ 明朝"/>
          <w:color w:val="auto"/>
          <w:kern w:val="2"/>
          <w:sz w:val="21"/>
          <w:u w:val="none" w:color="auto"/>
        </w:rPr>
        <w:t>の氏名の記載を自署で行う場合は、押印を省略することができる。</w:t>
      </w:r>
    </w:p>
    <w:sectPr>
      <w:pgSz w:w="11907" w:h="16840"/>
      <w:pgMar w:top="1701" w:right="1701" w:bottom="1701" w:left="1701" w:header="284" w:footer="284" w:gutter="0"/>
      <w:cols w:space="720"/>
      <w:textDirection w:val="lrTb"/>
      <w:docGrid w:type="linesAndChars" w:linePitch="33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6"/>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162</Words>
  <Characters>2144</Characters>
  <Application>JUST Note</Application>
  <Lines>8549</Lines>
  <Paragraphs>452</Paragraphs>
  <CharactersWithSpaces>2488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藤代　翔</cp:lastModifiedBy>
  <cp:lastPrinted>2005-05-09T01:36:00Z</cp:lastPrinted>
  <dcterms:created xsi:type="dcterms:W3CDTF">2019-04-18T03:29:00Z</dcterms:created>
  <dcterms:modified xsi:type="dcterms:W3CDTF">2025-06-27T04:13:13Z</dcterms:modified>
  <cp:revision>9</cp:revision>
</cp:coreProperties>
</file>