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napToGrid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</w:t>
      </w: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2"/>
        <w:gridCol w:w="1846"/>
        <w:gridCol w:w="2127"/>
        <w:gridCol w:w="1039"/>
        <w:gridCol w:w="3922"/>
      </w:tblGrid>
      <w:tr>
        <w:trPr>
          <w:trHeight w:val="375" w:hRule="atLeast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0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担当課</w:t>
            </w:r>
          </w:p>
        </w:tc>
        <w:tc>
          <w:tcPr>
            <w:tcW w:w="392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学務課</w:t>
            </w:r>
          </w:p>
        </w:tc>
      </w:tr>
      <w:tr>
        <w:trPr>
          <w:trHeight w:val="375" w:hRule="atLeast"/>
        </w:trPr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0"/>
                <w:sz w:val="24"/>
                <w:fitText w:val="1920" w:id="1"/>
              </w:rPr>
              <w:t>会議の名</w:t>
            </w:r>
            <w:r>
              <w:rPr>
                <w:rFonts w:hint="eastAsia" w:ascii="ＭＳ 明朝" w:hAnsi="ＭＳ 明朝" w:eastAsia="ＭＳ 明朝"/>
                <w:spacing w:val="24"/>
                <w:kern w:val="0"/>
                <w:sz w:val="24"/>
                <w:fitText w:val="1920" w:id="1"/>
              </w:rPr>
              <w:t>称</w:t>
            </w:r>
          </w:p>
        </w:tc>
        <w:tc>
          <w:tcPr>
            <w:tcW w:w="708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第１回鴻巣市立鴻巣西中学校　学校運営協議会</w:t>
            </w:r>
          </w:p>
        </w:tc>
      </w:tr>
      <w:tr>
        <w:trPr>
          <w:trHeight w:val="375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0"/>
                <w:kern w:val="0"/>
                <w:sz w:val="24"/>
                <w:fitText w:val="1920" w:id="2"/>
              </w:rPr>
              <w:t>開催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920" w:id="2"/>
              </w:rPr>
              <w:t>日</w:t>
            </w: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令和７年６月５日（木）</w:t>
            </w:r>
          </w:p>
        </w:tc>
      </w:tr>
      <w:tr>
        <w:trPr>
          <w:trHeight w:val="375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60"/>
                <w:kern w:val="0"/>
                <w:sz w:val="24"/>
                <w:fitText w:val="1920" w:id="3"/>
              </w:rPr>
              <w:t>開催時</w:t>
            </w:r>
            <w:r>
              <w:rPr>
                <w:rFonts w:hint="eastAsia" w:ascii="ＭＳ 明朝" w:hAnsi="ＭＳ 明朝" w:eastAsia="ＭＳ 明朝"/>
                <w:spacing w:val="12"/>
                <w:kern w:val="0"/>
                <w:sz w:val="24"/>
                <w:fitText w:val="1920" w:id="3"/>
              </w:rPr>
              <w:t>間</w:t>
            </w: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午後２時００分　開会・午後３時４５分　閉会</w:t>
            </w:r>
          </w:p>
        </w:tc>
      </w:tr>
      <w:tr>
        <w:trPr>
          <w:trHeight w:val="375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60"/>
                <w:kern w:val="0"/>
                <w:sz w:val="24"/>
                <w:fitText w:val="1920" w:id="4"/>
              </w:rPr>
              <w:t>開催場</w:t>
            </w:r>
            <w:r>
              <w:rPr>
                <w:rFonts w:hint="eastAsia" w:ascii="ＭＳ 明朝" w:hAnsi="ＭＳ 明朝" w:eastAsia="ＭＳ 明朝"/>
                <w:spacing w:val="12"/>
                <w:kern w:val="0"/>
                <w:sz w:val="24"/>
                <w:fitText w:val="1920" w:id="4"/>
              </w:rPr>
              <w:t>所</w:t>
            </w: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鴻巣西中学校　会議室</w:t>
            </w:r>
          </w:p>
        </w:tc>
      </w:tr>
      <w:tr>
        <w:trPr>
          <w:trHeight w:val="381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kern w:val="0"/>
                <w:sz w:val="24"/>
                <w:fitText w:val="1920" w:id="5"/>
              </w:rPr>
              <w:t>議長</w:t>
            </w:r>
            <w:r>
              <w:rPr>
                <w:rFonts w:hint="eastAsia" w:ascii="ＭＳ 明朝" w:hAnsi="ＭＳ 明朝" w:eastAsia="ＭＳ 明朝"/>
                <w:spacing w:val="1"/>
                <w:w w:val="88"/>
                <w:kern w:val="0"/>
                <w:sz w:val="24"/>
                <w:fitText w:val="1920" w:id="5"/>
              </w:rPr>
              <w:t>(</w:t>
            </w:r>
            <w:r>
              <w:rPr>
                <w:rFonts w:hint="eastAsia" w:ascii="ＭＳ 明朝" w:hAnsi="ＭＳ 明朝" w:eastAsia="ＭＳ 明朝"/>
                <w:spacing w:val="1"/>
                <w:w w:val="88"/>
                <w:kern w:val="0"/>
                <w:sz w:val="24"/>
                <w:fitText w:val="1920" w:id="5"/>
              </w:rPr>
              <w:t>委員長・会長</w:t>
            </w:r>
            <w:r>
              <w:rPr>
                <w:rFonts w:hint="eastAsia" w:ascii="ＭＳ 明朝" w:hAnsi="ＭＳ 明朝" w:eastAsia="ＭＳ 明朝"/>
                <w:spacing w:val="13"/>
                <w:w w:val="88"/>
                <w:kern w:val="0"/>
                <w:sz w:val="24"/>
                <w:fitText w:val="1920" w:id="5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720"/>
                <w:kern w:val="0"/>
                <w:sz w:val="24"/>
                <w:fitText w:val="1920" w:id="6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920" w:id="6"/>
              </w:rPr>
              <w:t>名</w:t>
            </w: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会長　　奈良　髙男</w:t>
            </w:r>
          </w:p>
        </w:tc>
      </w:tr>
      <w:tr>
        <w:trPr>
          <w:trHeight w:val="705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出席者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委員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氏名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（出席者数）</w:t>
            </w: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（会長及び委員名出席）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奈良　髙男　　金子　宮司　　神田　美子　　藤﨑　哲矢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森　奈緒子　　小川　　隆　　鈴木　祐次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三杉　紀文</w:t>
            </w:r>
            <w:bookmarkStart w:id="0" w:name="_GoBack"/>
            <w:bookmarkEnd w:id="0"/>
            <w:r>
              <w:rPr>
                <w:rFonts w:hint="eastAsia"/>
              </w:rPr>
              <w:t>　　小林　輝彦　　青木　敦子</w:t>
            </w:r>
          </w:p>
        </w:tc>
      </w:tr>
      <w:tr>
        <w:trPr>
          <w:trHeight w:val="696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欠席者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委員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氏名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（欠席者数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（欠席委員名）</w:t>
            </w:r>
          </w:p>
        </w:tc>
      </w:tr>
      <w:tr>
        <w:trPr>
          <w:trHeight w:val="557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傍聴の可否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（傍聴者数）</w:t>
            </w:r>
          </w:p>
        </w:tc>
        <w:tc>
          <w:tcPr>
            <w:tcW w:w="7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可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（０名）</w:t>
            </w:r>
          </w:p>
        </w:tc>
      </w:tr>
      <w:tr>
        <w:trPr>
          <w:cantSplit/>
          <w:trHeight w:val="1232" w:hRule="atLeast"/>
        </w:trPr>
        <w:tc>
          <w:tcPr>
            <w:tcW w:w="42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2"/>
                <w:fitText w:val="1980" w:id="7"/>
              </w:rPr>
              <w:t>会議の</w:t>
            </w:r>
            <w:r>
              <w:rPr>
                <w:rFonts w:hint="eastAsia" w:ascii="ＭＳ 明朝" w:hAnsi="ＭＳ 明朝" w:eastAsia="ＭＳ 明朝"/>
                <w:spacing w:val="105"/>
                <w:kern w:val="0"/>
                <w:sz w:val="24"/>
                <w:fitText w:val="1980" w:id="7"/>
              </w:rPr>
              <w:t>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980" w:id="7"/>
              </w:rPr>
              <w:t>容</w:t>
            </w:r>
          </w:p>
        </w:tc>
        <w:tc>
          <w:tcPr>
            <w:tcW w:w="893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（議題）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会長・副会長の選出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会議の公開・非公開について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令和７年度鴻巣市立鴻巣西中学校　学校経営の基本方針について</w:t>
            </w:r>
          </w:p>
        </w:tc>
      </w:tr>
      <w:tr>
        <w:trPr>
          <w:cantSplit/>
          <w:trHeight w:val="4763" w:hRule="atLeast"/>
        </w:trPr>
        <w:tc>
          <w:tcPr>
            <w:tcW w:w="4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93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（１）会長・副会長の選出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会長：奈良　髙男　氏　　副会長：金子　宮司　氏　に決定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（２）会議の公開・非公開について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公開とする</w:t>
            </w:r>
          </w:p>
          <w:p>
            <w:pPr>
              <w:pStyle w:val="0"/>
              <w:spacing w:line="36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（３）令和７年度鴻巣市立鴻巣西中学校　学校経営の基本方針について</w:t>
            </w:r>
          </w:p>
          <w:p>
            <w:pPr>
              <w:pStyle w:val="0"/>
              <w:spacing w:line="36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校長より、目指す学校像の具現化に向けた基本的な考え方、学校経営方針、学校評価についての説明。</w:t>
            </w:r>
          </w:p>
          <w:p>
            <w:pPr>
              <w:pStyle w:val="0"/>
              <w:spacing w:line="360" w:lineRule="exact"/>
              <w:ind w:left="180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・一人一台端末が導入されたが、活用する教員はどうか。また、現状と課題は何か。</w:t>
            </w:r>
          </w:p>
          <w:p>
            <w:pPr>
              <w:pStyle w:val="0"/>
              <w:spacing w:line="360" w:lineRule="exact"/>
              <w:ind w:left="180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・新しく来られた校長には、どんどん教頭から情報発信をし、校長が正しい判断ができるように連携をする。</w:t>
            </w:r>
          </w:p>
          <w:p>
            <w:pPr>
              <w:pStyle w:val="0"/>
              <w:spacing w:line="360" w:lineRule="exact"/>
              <w:ind w:left="180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・中１、小学校３校から集まるが、人数が少ない２校の子ども達の様子はどうか。仲良くやっているのかが心配である。部活動は、楽しくやっている様子が覗える。</w:t>
            </w:r>
          </w:p>
          <w:p>
            <w:pPr>
              <w:pStyle w:val="0"/>
              <w:spacing w:line="360" w:lineRule="exact"/>
              <w:ind w:left="180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・行事はクラスを育てるのに、とても効果的である。本校生徒の効力感が低いのは、遠慮がちなのではないか。自転車通学者、乗り方が少し危ない場面を見かける。横並びになっている。</w:t>
            </w:r>
          </w:p>
          <w:p>
            <w:pPr>
              <w:pStyle w:val="0"/>
              <w:spacing w:line="360" w:lineRule="exact"/>
              <w:ind w:left="180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・自己効力感を高めるために、思ったことを発言できない子が多いことから、どう効力感を育んでいくのか。</w:t>
            </w:r>
          </w:p>
          <w:p>
            <w:pPr>
              <w:pStyle w:val="0"/>
              <w:spacing w:line="360" w:lineRule="exact"/>
              <w:ind w:left="180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学校自己評価シートは、高校では全ての高校で行っている。校長は赴任したばかりなのに、現状を把握した良い評価となっている。高校は一人一台端末が１年遅れている。学力向上にどう結びつけるか課題である。</w:t>
            </w:r>
          </w:p>
          <w:p>
            <w:pPr>
              <w:pStyle w:val="0"/>
              <w:spacing w:line="360" w:lineRule="exact"/>
              <w:ind w:left="180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>ICT</w:t>
            </w:r>
            <w:r>
              <w:rPr>
                <w:rFonts w:hint="eastAsia"/>
                <w:sz w:val="18"/>
              </w:rPr>
              <w:t>は、自分の勉強をする手段として使えるようにしていく。授業は</w:t>
            </w:r>
            <w:r>
              <w:rPr>
                <w:rFonts w:hint="eastAsia"/>
                <w:sz w:val="18"/>
              </w:rPr>
              <w:t>YouTube</w:t>
            </w:r>
            <w:r>
              <w:rPr>
                <w:rFonts w:hint="eastAsia"/>
                <w:sz w:val="18"/>
              </w:rPr>
              <w:t>に上がっており、それを予習の手段として利用しているようだ。</w:t>
            </w:r>
          </w:p>
          <w:p>
            <w:pPr>
              <w:pStyle w:val="0"/>
              <w:spacing w:line="360" w:lineRule="exact"/>
              <w:ind w:left="180" w:hanging="180" w:hangingChars="100"/>
              <w:rPr>
                <w:rFonts w:hint="default"/>
              </w:rPr>
            </w:pPr>
            <w:r>
              <w:rPr>
                <w:rFonts w:hint="eastAsia"/>
                <w:sz w:val="18"/>
              </w:rPr>
              <w:t>・部活動は、今の時代先輩、後輩はないようである。一人一台端末のありがたみを理解していないのではないか。自転車の乗り方について、自分の子も心配である。友達との関係について、良好な関係を築いていかなければならない。</w:t>
            </w:r>
          </w:p>
        </w:tc>
      </w:tr>
      <w:tr>
        <w:trPr>
          <w:cantSplit/>
          <w:trHeight w:val="914" w:hRule="atLeast"/>
        </w:trPr>
        <w:tc>
          <w:tcPr>
            <w:tcW w:w="42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68"/>
                <w:kern w:val="0"/>
                <w:sz w:val="24"/>
                <w:fitText w:val="660" w:id="8"/>
              </w:rPr>
              <w:t>配布資</w:t>
            </w:r>
            <w:r>
              <w:rPr>
                <w:rFonts w:hint="eastAsia" w:ascii="ＭＳ 明朝" w:hAnsi="ＭＳ 明朝" w:eastAsia="ＭＳ 明朝"/>
                <w:spacing w:val="0"/>
                <w:w w:val="68"/>
                <w:kern w:val="0"/>
                <w:sz w:val="24"/>
                <w:fitText w:val="660" w:id="8"/>
              </w:rPr>
              <w:t>料</w:t>
            </w:r>
          </w:p>
        </w:tc>
        <w:tc>
          <w:tcPr>
            <w:tcW w:w="893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　次第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　学校運営協議会規則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３　令和７年度　学校経営計画・学校経営方針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４　令和７年度　学校行事年間計画表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jc w:val="left"/>
        <w:rPr>
          <w:rFonts w:hint="eastAsia" w:ascii="ＭＳ 明朝" w:hAnsi="ＭＳ 明朝" w:eastAsia="ＭＳ 明朝"/>
          <w:sz w:val="24"/>
        </w:rPr>
      </w:pPr>
    </w:p>
    <w:sectPr>
      <w:footerReference r:id="rId5" w:type="even"/>
      <w:pgSz w:w="11906" w:h="16838"/>
      <w:pgMar w:top="794" w:right="1270" w:bottom="794" w:left="1270" w:header="720" w:footer="720" w:gutter="0"/>
      <w:cols w:space="720"/>
      <w:noEndnote w:val="1"/>
      <w:textDirection w:val="lrTb"/>
      <w:docGrid w:type="linesAndChars" w:linePitch="291" w:charSpace="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169</Words>
  <Characters>968</Characters>
  <Application>JUST Note</Application>
  <Lines>8</Lines>
  <Paragraphs>2</Paragraphs>
  <Company>鴻巣市役所</Company>
  <CharactersWithSpaces>1135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大橋　昌宏</dc:creator>
  <cp:lastModifiedBy>Administrator</cp:lastModifiedBy>
  <cp:lastPrinted>2025-07-03T00:03:15Z</cp:lastPrinted>
  <dcterms:created xsi:type="dcterms:W3CDTF">2025-06-12T22:41:00Z</dcterms:created>
  <dcterms:modified xsi:type="dcterms:W3CDTF">2025-07-03T00:02:42Z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0x010100AA519FEC45754D4FA155436CDEA0A207</vt:lpwstr>
  </property>
  <property fmtid="{D5CDD505-2E9C-101B-9397-08002B2CF9AE}" pid="3" name="MSIP_Label_12fca14d-06bb-4bd3-8683-05633ca5cea7_ActionId">
    <vt:lpwstr>317079c2-1731-47ed-9295-0b65f6744c1e</vt:lpwstr>
  </property>
  <property fmtid="{D5CDD505-2E9C-101B-9397-08002B2CF9AE}" pid="4" name="MSIP_Label_12fca14d-06bb-4bd3-8683-05633ca5cea7_ContentBits">
    <vt:lpwstr>0</vt:lpwstr>
  </property>
  <property fmtid="{D5CDD505-2E9C-101B-9397-08002B2CF9AE}" pid="5" name="MSIP_Label_12fca14d-06bb-4bd3-8683-05633ca5cea7_Enabled">
    <vt:lpwstr>true</vt:lpwstr>
  </property>
  <property fmtid="{D5CDD505-2E9C-101B-9397-08002B2CF9AE}" pid="6" name="MSIP_Label_12fca14d-06bb-4bd3-8683-05633ca5cea7_Method">
    <vt:lpwstr>Privileged</vt:lpwstr>
  </property>
  <property fmtid="{D5CDD505-2E9C-101B-9397-08002B2CF9AE}" pid="7" name="MSIP_Label_12fca14d-06bb-4bd3-8683-05633ca5cea7_Name">
    <vt:lpwstr>暗号化なし</vt:lpwstr>
  </property>
  <property fmtid="{D5CDD505-2E9C-101B-9397-08002B2CF9AE}" pid="8" name="MSIP_Label_12fca14d-06bb-4bd3-8683-05633ca5cea7_SetDate">
    <vt:lpwstr>2023-06-06T11:07:10Z</vt:lpwstr>
  </property>
  <property fmtid="{D5CDD505-2E9C-101B-9397-08002B2CF9AE}" pid="9" name="MSIP_Label_12fca14d-06bb-4bd3-8683-05633ca5cea7_SiteId">
    <vt:lpwstr>82d330df-af69-4479-9a3b-f8e6b16de685</vt:lpwstr>
  </property>
</Properties>
</file>