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-548005</wp:posOffset>
                </wp:positionV>
                <wp:extent cx="1573530" cy="424815"/>
                <wp:effectExtent l="0" t="0" r="635" b="63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/>
                      <wps:spPr>
                        <a:xfrm>
                          <a:off x="0" y="0"/>
                          <a:ext cx="1573530" cy="424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0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pacing w:val="33"/>
                                <w:kern w:val="0"/>
                                <w:sz w:val="20"/>
                                <w:u w:val="dotted" w:color="auto"/>
                                <w:fitText w:val="1000" w:id="1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u w:val="dotted" w:color="auto"/>
                                <w:fitText w:val="1000" w:id="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u w:val="dotted" w:color="auto"/>
                              </w:rPr>
                              <w:t>　　　　　</w:t>
                            </w:r>
                            <w:r>
                              <w:rPr>
                                <w:rFonts w:hint="default"/>
                                <w:sz w:val="20"/>
                                <w:u w:val="dotted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-43.15pt;mso-position-vertical-relative:text;mso-position-horizontal-relative:text;v-text-anchor:middle;position:absolute;height:33.450000000000003pt;mso-wrap-distance-top:0pt;width:123.9pt;mso-wrap-distance-left:9pt;margin-left:371.1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0"/>
                          <w:u w:val="dotted" w:color="auto"/>
                        </w:rPr>
                      </w:pPr>
                      <w:r>
                        <w:rPr>
                          <w:rFonts w:hint="eastAsia"/>
                          <w:spacing w:val="33"/>
                          <w:kern w:val="0"/>
                          <w:sz w:val="20"/>
                          <w:u w:val="dotted" w:color="auto"/>
                          <w:fitText w:val="1000" w:id="1"/>
                        </w:rPr>
                        <w:t>整理番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0"/>
                          <w:u w:val="dotted" w:color="auto"/>
                          <w:fitText w:val="1000" w:id="1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u w:val="dotted" w:color="auto"/>
                        </w:rPr>
                        <w:t>　　　　　</w:t>
                      </w:r>
                      <w:r>
                        <w:rPr>
                          <w:rFonts w:hint="default"/>
                          <w:sz w:val="20"/>
                          <w:u w:val="dotted" w:color="auto"/>
                        </w:rPr>
                        <w:t>　</w:t>
                      </w:r>
                    </w:p>
                    <w:p>
                      <w:pPr>
                        <w:pStyle w:val="0"/>
                        <w:spacing w:line="240" w:lineRule="exact"/>
                        <w:ind w:firstLine="90" w:firstLineChars="5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記入不要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b w:val="1"/>
          <w:spacing w:val="70"/>
          <w:kern w:val="0"/>
          <w:sz w:val="28"/>
          <w:fitText w:val="4496" w:id="2"/>
        </w:rPr>
        <w:t>地域防犯推進委員変更</w:t>
      </w:r>
      <w:r>
        <w:rPr>
          <w:rFonts w:hint="eastAsia" w:ascii="ＭＳ 明朝" w:hAnsi="ＭＳ 明朝"/>
          <w:b w:val="1"/>
          <w:spacing w:val="1"/>
          <w:kern w:val="0"/>
          <w:sz w:val="28"/>
          <w:fitText w:val="4496" w:id="2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鴻　巣　市　長　様</w:t>
      </w:r>
    </w:p>
    <w:p>
      <w:pPr>
        <w:pStyle w:val="0"/>
        <w:spacing w:line="300" w:lineRule="exact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（自治振興課）</w:t>
      </w:r>
    </w:p>
    <w:p>
      <w:pPr>
        <w:pStyle w:val="0"/>
        <w:ind w:firstLine="240" w:firstLineChars="10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  <w:u w:val="dotted" w:color="auto"/>
        </w:rPr>
        <w:t>地　区　名　</w:t>
      </w:r>
      <w:r>
        <w:rPr>
          <w:rFonts w:hint="eastAsia" w:ascii="ＭＳ 明朝" w:hAnsi="ＭＳ 明朝"/>
          <w:u w:val="dotted" w:color="auto"/>
        </w:rPr>
        <w:t xml:space="preserve">  </w:t>
      </w:r>
      <w:r>
        <w:rPr>
          <w:rFonts w:hint="eastAsia" w:ascii="ＭＳ 明朝" w:hAnsi="ＭＳ 明朝"/>
          <w:u w:val="dotted" w:color="auto"/>
        </w:rPr>
        <w:t>　　　　　　　　　　　</w:t>
      </w:r>
      <w:r>
        <w:rPr>
          <w:rFonts w:hint="eastAsia" w:ascii="ＭＳ 明朝" w:hAnsi="ＭＳ 明朝"/>
          <w:u w:val="dotted" w:color="auto"/>
        </w:rPr>
        <w:t xml:space="preserve"> </w:t>
      </w:r>
    </w:p>
    <w:p>
      <w:pPr>
        <w:pStyle w:val="0"/>
        <w:rPr>
          <w:rFonts w:hint="default" w:ascii="ＭＳ 明朝" w:hAnsi="ＭＳ 明朝"/>
          <w:u w:val="dotted" w:color="auto"/>
        </w:rPr>
      </w:pPr>
    </w:p>
    <w:p>
      <w:pPr>
        <w:pStyle w:val="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u w:val="dotted" w:color="auto"/>
        </w:rPr>
        <w:t>自治会長名　</w:t>
      </w:r>
      <w:r>
        <w:rPr>
          <w:rFonts w:hint="eastAsia" w:ascii="ＭＳ 明朝" w:hAnsi="ＭＳ 明朝"/>
          <w:u w:val="dotted" w:color="auto"/>
        </w:rPr>
        <w:t xml:space="preserve">  </w:t>
      </w:r>
      <w:r>
        <w:rPr>
          <w:rFonts w:hint="eastAsia" w:ascii="ＭＳ 明朝" w:hAnsi="ＭＳ 明朝"/>
          <w:u w:val="dotted" w:color="auto"/>
        </w:rPr>
        <w:t>　　　　　　　　</w:t>
      </w:r>
      <w:r>
        <w:rPr>
          <w:rFonts w:hint="eastAsia" w:ascii="ＭＳ 明朝" w:hAnsi="ＭＳ 明朝"/>
          <w:u w:val="dotted" w:color="auto"/>
        </w:rPr>
        <w:t xml:space="preserve"> </w:t>
      </w:r>
      <w:r>
        <w:rPr>
          <w:rFonts w:hint="eastAsia" w:ascii="ＭＳ 明朝" w:hAnsi="ＭＳ 明朝"/>
          <w:u w:val="dotted" w:color="auto"/>
        </w:rPr>
        <w:t>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当地区推薦の地域防犯推進委員に係る変更について、下記のとおり届出します。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bookmarkStart w:id="0" w:name="_Hlk184981605"/>
      <w:r>
        <w:rPr>
          <w:rFonts w:hint="eastAsia" w:ascii="ＭＳ 明朝" w:hAnsi="ＭＳ 明朝"/>
          <w:b w:val="1"/>
        </w:rPr>
        <w:t>変更日：令和　　年　　月　　日より</w:t>
      </w:r>
    </w:p>
    <w:tbl>
      <w:tblPr>
        <w:tblStyle w:val="24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715"/>
        <w:gridCol w:w="2601"/>
        <w:gridCol w:w="2788"/>
        <w:gridCol w:w="2364"/>
      </w:tblGrid>
      <w:tr>
        <w:trPr>
          <w:trHeight w:val="397" w:hRule="atLeast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2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33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名（ふりがな）・年齢</w:t>
            </w:r>
          </w:p>
        </w:tc>
        <w:tc>
          <w:tcPr>
            <w:tcW w:w="278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236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　話</w:t>
            </w:r>
          </w:p>
        </w:tc>
      </w:tr>
      <w:tr>
        <w:trPr>
          <w:trHeight w:val="1080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bookmarkStart w:id="1" w:name="_Hlk184981284"/>
            <w:bookmarkEnd w:id="1"/>
            <w:r>
              <w:rPr>
                <w:rFonts w:hint="eastAsia" w:ascii="HG丸ｺﾞｼｯｸM-PRO" w:hAnsi="HG丸ｺﾞｼｯｸM-PRO" w:eastAsia="HG丸ｺﾞｼｯｸM-PRO"/>
                <w:b w:val="1"/>
              </w:rPr>
              <w:t>新</w:t>
            </w:r>
            <w:r>
              <w:rPr>
                <w:rFonts w:hint="eastAsia" w:ascii="ＭＳ 明朝" w:hAnsi="ＭＳ 明朝"/>
                <w:b w:val="1"/>
              </w:rPr>
              <w:t>　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新　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ふ</w:instrText>
            </w:r>
            <w:r>
              <w:rPr>
                <w:rFonts w:hint="default" w:ascii="ＭＳ 明朝" w:hAnsi="ＭＳ 明朝"/>
                <w:sz w:val="12"/>
              </w:rPr>
              <w:instrText>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が</w:instrText>
            </w:r>
            <w:r>
              <w:rPr>
                <w:rFonts w:hint="default" w:ascii="ＭＳ 明朝" w:hAnsi="ＭＳ 明朝"/>
                <w:sz w:val="12"/>
              </w:rPr>
              <w:instrText>な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96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118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歳</w:t>
            </w:r>
          </w:p>
        </w:tc>
        <w:tc>
          <w:tcPr>
            <w:tcW w:w="2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ふ</w:instrText>
            </w:r>
            <w:r>
              <w:rPr>
                <w:rFonts w:hint="default" w:ascii="ＭＳ 明朝" w:hAnsi="ＭＳ 明朝"/>
                <w:sz w:val="12"/>
              </w:rPr>
              <w:instrText>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が</w:instrText>
            </w:r>
            <w:r>
              <w:rPr>
                <w:rFonts w:hint="default" w:ascii="ＭＳ 明朝" w:hAnsi="ＭＳ 明朝"/>
                <w:sz w:val="12"/>
              </w:rPr>
              <w:instrText>な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118" w:rightChars="49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歳</w:t>
            </w:r>
          </w:p>
        </w:tc>
        <w:tc>
          <w:tcPr>
            <w:tcW w:w="2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ふ</w:instrText>
            </w:r>
            <w:r>
              <w:rPr>
                <w:rFonts w:hint="default" w:ascii="ＭＳ 明朝" w:hAnsi="ＭＳ 明朝"/>
                <w:sz w:val="12"/>
              </w:rPr>
              <w:instrText>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hps12 \o\ad(\s\up 11(</w:instrText>
            </w:r>
            <w:r>
              <w:rPr>
                <w:rFonts w:hint="default" w:ascii="ＭＳ 明朝" w:hAnsi="ＭＳ 明朝"/>
                <w:sz w:val="12"/>
              </w:rPr>
              <w:instrText>が</w:instrText>
            </w:r>
            <w:r>
              <w:rPr>
                <w:rFonts w:hint="default" w:ascii="ＭＳ 明朝" w:hAnsi="ＭＳ 明朝"/>
                <w:sz w:val="12"/>
              </w:rPr>
              <w:instrText>な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ind w:left="2" w:right="118" w:rightChars="4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歳</w:t>
            </w:r>
          </w:p>
        </w:tc>
        <w:tc>
          <w:tcPr>
            <w:tcW w:w="2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gridAfter w:val="2"/>
          <w:wAfter w:w="5152" w:type="dxa"/>
          <w:trHeight w:val="854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旧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>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退　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gridAfter w:val="2"/>
          <w:wAfter w:w="5152" w:type="dxa"/>
          <w:trHeight w:val="84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gridAfter w:val="2"/>
          <w:wAfter w:w="5152" w:type="dxa"/>
          <w:trHeight w:val="832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鴻巣市役所自治振興課窓口</w:t>
      </w:r>
      <w:bookmarkStart w:id="2" w:name="_GoBack"/>
      <w:bookmarkEnd w:id="2"/>
      <w:r>
        <w:rPr>
          <w:rFonts w:hint="eastAsia"/>
        </w:rPr>
        <w:t>または電子申請で提出してください。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※　記載いただいた個人情報は、地域防犯推進委員の活動に関すること以外には使用しません。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※　変更が４名を超える場合は、本用紙をコピーしてご記入ください。</w:t>
      </w:r>
    </w:p>
    <w:p>
      <w:pPr>
        <w:pStyle w:val="0"/>
        <w:ind w:left="240" w:hanging="240" w:hangingChars="100"/>
        <w:rPr>
          <w:rFonts w:hint="eastAsia"/>
        </w:rPr>
      </w:pPr>
      <w:bookmarkEnd w:id="0"/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255</Characters>
  <Application>JUST Note</Application>
  <Lines>140</Lines>
  <Paragraphs>37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根岸　由佳</cp:lastModifiedBy>
  <dcterms:modified xsi:type="dcterms:W3CDTF">2025-02-03T02:12:51Z</dcterms:modified>
  <cp:revision>0</cp:revision>
</cp:coreProperties>
</file>