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5" w:rsidRDefault="00C70B8A">
      <w:pPr>
        <w:adjustRightInd/>
        <w:spacing w:line="218" w:lineRule="exact"/>
        <w:rPr>
          <w:rFonts w:ascii="ＭＳ 明朝"/>
          <w:spacing w:val="14"/>
        </w:rPr>
      </w:pPr>
      <w:bookmarkStart w:id="0" w:name="_GoBack"/>
      <w:bookmarkEnd w:id="0"/>
      <w:r>
        <w:rPr>
          <w:rFonts w:cs="ＭＳ 明朝" w:hint="eastAsia"/>
        </w:rPr>
        <w:t>様式例第２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p w:rsidR="00B869D5" w:rsidRDefault="00C70B8A">
      <w:pPr>
        <w:adjustRightInd/>
        <w:spacing w:line="218" w:lineRule="exact"/>
        <w:jc w:val="center"/>
        <w:rPr>
          <w:rFonts w:ascii="ＭＳ 明朝"/>
          <w:spacing w:val="14"/>
        </w:rPr>
      </w:pPr>
      <w:r>
        <w:rPr>
          <w:rFonts w:cs="ＭＳ 明朝" w:hint="eastAsia"/>
        </w:rPr>
        <w:t>生産施設、緑地、緑地以外の環境施設その他の主要施設の配置図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3"/>
      </w:tblGrid>
      <w:tr w:rsidR="00000000">
        <w:trPr>
          <w:trHeight w:val="6976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98357F" w:rsidRDefault="0098357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-347980</wp:posOffset>
                      </wp:positionV>
                      <wp:extent cx="228600" cy="0"/>
                      <wp:effectExtent l="0" t="0" r="0" b="0"/>
                      <wp:wrapSquare wrapText="bothSides"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79416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27.4pt" to="348.5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+zEgIAACc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-690245</wp:posOffset>
                      </wp:positionV>
                      <wp:extent cx="0" cy="570865"/>
                      <wp:effectExtent l="0" t="0" r="0" b="0"/>
                      <wp:wrapSquare wrapText="bothSides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54DF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-54.35pt" to="339.5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XPEQ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-462280</wp:posOffset>
                      </wp:positionV>
                      <wp:extent cx="228600" cy="0"/>
                      <wp:effectExtent l="0" t="0" r="0" b="0"/>
                      <wp:wrapSquare wrapText="bothSides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9224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36.4pt" to="348.5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-690245</wp:posOffset>
                      </wp:positionV>
                      <wp:extent cx="114300" cy="227965"/>
                      <wp:effectExtent l="0" t="0" r="0" b="0"/>
                      <wp:wrapSquare wrapText="bothSides"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482BA" id="Line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54.35pt" to="339.5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">
                      <w10:wrap type="square"/>
                    </v:line>
                  </w:pict>
                </mc:Fallback>
              </mc:AlternateConten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D315C6" w:rsidRDefault="00D315C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  <w:r>
              <w:rPr>
                <w:rFonts w:cs="ＭＳ 明朝" w:hint="eastAsia"/>
              </w:rPr>
              <w:t>縮尺１／</w:t>
            </w:r>
          </w:p>
        </w:tc>
      </w:tr>
    </w:tbl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p w:rsidR="00B869D5" w:rsidRDefault="00C70B8A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>備考　１　配置図に記載する生産施設は、建築物のあるものは建築物単位で、ないものは個々に記入し　　　　て下さい。</w:t>
      </w:r>
    </w:p>
    <w:p w:rsidR="00B869D5" w:rsidRDefault="00C70B8A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２　その他の主要施設には貯水池、井戸等の工業用水施設、電力施設、公害防止施設、倉庫、タ　　　　ンク等の貯蔵施設、駐車場等を含みます。配置</w:t>
      </w:r>
      <w:r>
        <w:rPr>
          <w:rFonts w:cs="ＭＳ 明朝" w:hint="eastAsia"/>
        </w:rPr>
        <w:t>図にはそれらの位置、形状を明示すると共に、　　　　それらの名称を付記して下さい。</w:t>
      </w:r>
    </w:p>
    <w:p w:rsidR="00B869D5" w:rsidRDefault="00C70B8A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３　生産施設、緑地、緑地以外の環境施設は、下表に指定する淡い色彩でそれらの位置、形状を　　　　着色して明示するとともに、規則による届出書の別紙１～３に記載した施設番号を付記して下　　　　</w:t>
      </w:r>
      <w:r w:rsidR="00D315C6">
        <w:rPr>
          <w:rFonts w:cs="ＭＳ 明朝" w:hint="eastAsia"/>
        </w:rPr>
        <w:t xml:space="preserve">　　　</w:t>
      </w:r>
      <w:r>
        <w:rPr>
          <w:rFonts w:cs="ＭＳ 明朝" w:hint="eastAsia"/>
        </w:rPr>
        <w:t>さい。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1"/>
        <w:gridCol w:w="3562"/>
      </w:tblGrid>
      <w:tr w:rsidR="00000000">
        <w:trPr>
          <w:trHeight w:val="436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9D5" w:rsidRDefault="00C70B8A" w:rsidP="00DD5F4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　設　の　名　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9D5" w:rsidRDefault="00C70B8A" w:rsidP="00DD5F4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色　　　　　彩</w:t>
            </w:r>
          </w:p>
        </w:tc>
      </w:tr>
      <w:tr w:rsidR="00000000">
        <w:trPr>
          <w:trHeight w:val="218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生産施設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生産施設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緑　　　　　　　　　</w:t>
            </w:r>
            <w:r w:rsidR="0002039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地</w: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C70B8A">
              <w:rPr>
                <w:rFonts w:cs="ＭＳ 明朝" w:hint="eastAsia"/>
                <w:spacing w:val="15"/>
                <w:fitText w:val="2496" w:id="-1505027072"/>
              </w:rPr>
              <w:t>様式第１又は第２で区</w:t>
            </w:r>
            <w:r w:rsidRPr="00C70B8A">
              <w:rPr>
                <w:rFonts w:cs="ＭＳ 明朝" w:hint="eastAsia"/>
                <w:spacing w:val="105"/>
                <w:fitText w:val="2496" w:id="-1505027072"/>
              </w:rPr>
              <w:t>別</w:t>
            </w: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することとされた</w:instrText>
            </w:r>
            <w:r>
              <w:rPr>
                <w:rFonts w:cs="ＭＳ 明朝" w:hint="eastAsia"/>
              </w:rPr>
              <w:instrText>緑地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することとされた緑地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緑地以外の環境施設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緑地以外の環境施設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　　　青</w: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　　　緑</w:t>
            </w:r>
          </w:p>
          <w:p w:rsidR="00B869D5" w:rsidRDefault="00B869D5" w:rsidP="00B869D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  <w:r>
              <w:t xml:space="preserve">              </w:t>
            </w:r>
            <w:r>
              <w:rPr>
                <w:rFonts w:cs="ＭＳ 明朝" w:hint="eastAsia"/>
              </w:rPr>
              <w:t>網掛け</w:t>
            </w:r>
          </w:p>
          <w:p w:rsidR="00B869D5" w:rsidRDefault="00B869D5" w:rsidP="00B869D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C70B8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黄</w:t>
            </w:r>
          </w:p>
        </w:tc>
      </w:tr>
    </w:tbl>
    <w:p w:rsidR="00B869D5" w:rsidRDefault="00C70B8A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　</w:t>
      </w:r>
    </w:p>
    <w:p w:rsidR="00B869D5" w:rsidRDefault="00C70B8A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４　変更の届出の場合は、変更前と変更後の状態が比較対照できるように明示して下さい。</w:t>
      </w:r>
    </w:p>
    <w:p w:rsidR="00B869D5" w:rsidRDefault="00C70B8A" w:rsidP="00DD5F4A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５　図面には縮尺並びに方位を示す記号を記載して下さい。図面の縮尺は、原則として敷地面積　　　　が１００</w:t>
      </w:r>
      <w:r>
        <w:t>ha</w:t>
      </w:r>
      <w:r>
        <w:rPr>
          <w:rFonts w:cs="ＭＳ 明朝" w:hint="eastAsia"/>
        </w:rPr>
        <w:t>未満の工場等にあっては五百分の一ないし</w:t>
      </w:r>
      <w:r>
        <w:rPr>
          <w:rFonts w:cs="ＭＳ 明朝" w:hint="eastAsia"/>
        </w:rPr>
        <w:t>千分の一、１００</w:t>
      </w:r>
      <w:r>
        <w:t>ha</w:t>
      </w:r>
      <w:r>
        <w:rPr>
          <w:rFonts w:cs="ＭＳ 明朝" w:hint="eastAsia"/>
        </w:rPr>
        <w:t>以上５００</w:t>
      </w:r>
      <w:r>
        <w:t>ha</w:t>
      </w:r>
      <w:r>
        <w:rPr>
          <w:rFonts w:cs="ＭＳ 明朝" w:hint="eastAsia"/>
        </w:rPr>
        <w:t>未満　　　　の工場等にあっては千分の一ないし二千分の一、５００</w:t>
      </w:r>
      <w:r>
        <w:t>ha</w:t>
      </w:r>
      <w:r>
        <w:rPr>
          <w:rFonts w:cs="ＭＳ 明朝" w:hint="eastAsia"/>
        </w:rPr>
        <w:t>以上の工場等にあっては二千分の　　　　一ないし三千分の一程度として下さい。</w:t>
      </w:r>
    </w:p>
    <w:p w:rsidR="00B869D5" w:rsidRDefault="00C70B8A" w:rsidP="00DD5F4A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６　環境施設のうち屋内運動施設又は教養文化施設がある場合は、当該施設の利用規程及びその　　　　周知方法を記載した書類を添付して下さい。</w:t>
      </w:r>
    </w:p>
    <w:sectPr w:rsidR="00B869D5">
      <w:headerReference w:type="default" r:id="rId7"/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0B8A">
      <w:r>
        <w:separator/>
      </w:r>
    </w:p>
  </w:endnote>
  <w:endnote w:type="continuationSeparator" w:id="0">
    <w:p w:rsidR="00000000" w:rsidRDefault="00C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D5" w:rsidRDefault="00B869D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0B8A">
      <w:r>
        <w:separator/>
      </w:r>
    </w:p>
  </w:footnote>
  <w:footnote w:type="continuationSeparator" w:id="0">
    <w:p w:rsidR="00000000" w:rsidRDefault="00C7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D5" w:rsidRDefault="00B869D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6"/>
    <w:rsid w:val="00020397"/>
    <w:rsid w:val="008A7208"/>
    <w:rsid w:val="008E4E6A"/>
    <w:rsid w:val="0098357F"/>
    <w:rsid w:val="00AD34C0"/>
    <w:rsid w:val="00B869D5"/>
    <w:rsid w:val="00C35EDB"/>
    <w:rsid w:val="00C70B8A"/>
    <w:rsid w:val="00C74282"/>
    <w:rsid w:val="00D315C6"/>
    <w:rsid w:val="00DD5F4A"/>
    <w:rsid w:val="00ED385C"/>
    <w:rsid w:val="00F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0CE6BD-B2F2-48FB-B27D-30C93CB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2021-01-28T07:24:00Z</dcterms:created>
  <dcterms:modified xsi:type="dcterms:W3CDTF">2021-01-28T07:24:00Z</dcterms:modified>
</cp:coreProperties>
</file>