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D6DC" w14:textId="77777777" w:rsidR="00EC4403" w:rsidRDefault="00046C15">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鴻巣市手話通訳者養成講習会（手話通訳Ⅱ・Ⅲ課程）募集要項</w:t>
      </w:r>
    </w:p>
    <w:p w14:paraId="6F7D6F77" w14:textId="77777777" w:rsidR="00EC4403" w:rsidRDefault="00EC4403">
      <w:pPr>
        <w:spacing w:line="276" w:lineRule="auto"/>
        <w:jc w:val="center"/>
        <w:rPr>
          <w:rFonts w:asciiTheme="majorEastAsia" w:eastAsiaTheme="majorEastAsia" w:hAnsiTheme="majorEastAsia"/>
          <w:sz w:val="24"/>
        </w:rPr>
      </w:pPr>
    </w:p>
    <w:p w14:paraId="3A2A1540" w14:textId="77777777" w:rsidR="00EC4403" w:rsidRDefault="00046C15">
      <w:pPr>
        <w:spacing w:line="276" w:lineRule="auto"/>
        <w:rPr>
          <w:rFonts w:asciiTheme="minorEastAsia" w:hAnsiTheme="minorEastAsia"/>
          <w:sz w:val="24"/>
        </w:rPr>
      </w:pPr>
      <w:r>
        <w:rPr>
          <w:rFonts w:asciiTheme="minorEastAsia" w:hAnsiTheme="minorEastAsia" w:hint="eastAsia"/>
          <w:sz w:val="24"/>
        </w:rPr>
        <w:t xml:space="preserve">１　目　的　</w:t>
      </w:r>
    </w:p>
    <w:p w14:paraId="7B7E1D2D" w14:textId="77777777" w:rsidR="00EC4403" w:rsidRDefault="00046C15">
      <w:pPr>
        <w:spacing w:line="276" w:lineRule="auto"/>
        <w:ind w:left="478" w:hangingChars="200" w:hanging="478"/>
        <w:rPr>
          <w:rFonts w:asciiTheme="minorEastAsia" w:hAnsiTheme="minorEastAsia"/>
          <w:sz w:val="24"/>
        </w:rPr>
      </w:pPr>
      <w:r>
        <w:rPr>
          <w:rFonts w:asciiTheme="minorEastAsia" w:hAnsiTheme="minorEastAsia" w:hint="eastAsia"/>
          <w:sz w:val="24"/>
        </w:rPr>
        <w:t xml:space="preserve">　　聴覚障がい者の円滑なコミュニケーションを保障するとともに社会参加を支援するために必要な手話通訳者を養成し、障がい者福祉の充実を図ることを目的とします。</w:t>
      </w:r>
    </w:p>
    <w:p w14:paraId="30323AE3" w14:textId="77777777" w:rsidR="00EC4403" w:rsidRDefault="00EC4403">
      <w:pPr>
        <w:spacing w:line="276" w:lineRule="auto"/>
        <w:ind w:left="478" w:hangingChars="200" w:hanging="478"/>
        <w:rPr>
          <w:rFonts w:asciiTheme="minorEastAsia" w:hAnsiTheme="minorEastAsia"/>
          <w:sz w:val="24"/>
        </w:rPr>
      </w:pPr>
    </w:p>
    <w:p w14:paraId="1209F3E7" w14:textId="77777777" w:rsidR="00EC4403" w:rsidRDefault="00046C15">
      <w:pPr>
        <w:spacing w:line="276" w:lineRule="auto"/>
        <w:rPr>
          <w:rFonts w:asciiTheme="minorEastAsia" w:hAnsiTheme="minorEastAsia"/>
          <w:sz w:val="24"/>
        </w:rPr>
      </w:pPr>
      <w:r>
        <w:rPr>
          <w:rFonts w:asciiTheme="minorEastAsia" w:hAnsiTheme="minorEastAsia" w:hint="eastAsia"/>
          <w:sz w:val="24"/>
        </w:rPr>
        <w:t xml:space="preserve">２　日　程　　</w:t>
      </w:r>
    </w:p>
    <w:p w14:paraId="22DEABCD" w14:textId="52C0E214" w:rsidR="00EC4403" w:rsidRDefault="00046C15">
      <w:pPr>
        <w:spacing w:line="276" w:lineRule="auto"/>
        <w:ind w:firstLineChars="200" w:firstLine="478"/>
        <w:rPr>
          <w:rFonts w:asciiTheme="minorEastAsia" w:hAnsiTheme="minorEastAsia"/>
          <w:sz w:val="24"/>
        </w:rPr>
      </w:pPr>
      <w:r>
        <w:rPr>
          <w:rFonts w:asciiTheme="minorEastAsia" w:hAnsiTheme="minorEastAsia" w:hint="eastAsia"/>
          <w:sz w:val="24"/>
        </w:rPr>
        <w:t>令和</w:t>
      </w:r>
      <w:r w:rsidR="000C5DDF">
        <w:rPr>
          <w:rFonts w:asciiTheme="minorEastAsia" w:hAnsiTheme="minorEastAsia" w:hint="eastAsia"/>
          <w:sz w:val="24"/>
        </w:rPr>
        <w:t>８</w:t>
      </w:r>
      <w:r>
        <w:rPr>
          <w:rFonts w:asciiTheme="minorEastAsia" w:hAnsiTheme="minorEastAsia" w:hint="eastAsia"/>
          <w:sz w:val="24"/>
        </w:rPr>
        <w:t>年１月１４日～令和</w:t>
      </w:r>
      <w:r w:rsidR="000C5DDF">
        <w:rPr>
          <w:rFonts w:asciiTheme="minorEastAsia" w:hAnsiTheme="minorEastAsia" w:hint="eastAsia"/>
          <w:sz w:val="24"/>
        </w:rPr>
        <w:t>８</w:t>
      </w:r>
      <w:r>
        <w:rPr>
          <w:rFonts w:asciiTheme="minorEastAsia" w:hAnsiTheme="minorEastAsia" w:hint="eastAsia"/>
          <w:sz w:val="24"/>
        </w:rPr>
        <w:t>年</w:t>
      </w:r>
      <w:r w:rsidR="00E06542">
        <w:rPr>
          <w:rFonts w:asciiTheme="minorEastAsia" w:hAnsiTheme="minorEastAsia" w:hint="eastAsia"/>
          <w:sz w:val="24"/>
        </w:rPr>
        <w:t>１２</w:t>
      </w:r>
      <w:r>
        <w:rPr>
          <w:rFonts w:asciiTheme="minorEastAsia" w:hAnsiTheme="minorEastAsia" w:hint="eastAsia"/>
          <w:sz w:val="24"/>
        </w:rPr>
        <w:t>月</w:t>
      </w:r>
      <w:r w:rsidR="00FA0B6B">
        <w:rPr>
          <w:rFonts w:asciiTheme="minorEastAsia" w:hAnsiTheme="minorEastAsia" w:hint="eastAsia"/>
          <w:sz w:val="24"/>
        </w:rPr>
        <w:t>２</w:t>
      </w:r>
      <w:r>
        <w:rPr>
          <w:rFonts w:asciiTheme="minorEastAsia" w:hAnsiTheme="minorEastAsia" w:hint="eastAsia"/>
          <w:sz w:val="24"/>
        </w:rPr>
        <w:t>日の毎週</w:t>
      </w:r>
      <w:r w:rsidR="000C5DDF">
        <w:rPr>
          <w:rFonts w:asciiTheme="minorEastAsia" w:hAnsiTheme="minorEastAsia" w:hint="eastAsia"/>
          <w:sz w:val="24"/>
        </w:rPr>
        <w:t>水</w:t>
      </w:r>
      <w:r>
        <w:rPr>
          <w:rFonts w:asciiTheme="minorEastAsia" w:hAnsiTheme="minorEastAsia" w:hint="eastAsia"/>
          <w:sz w:val="24"/>
        </w:rPr>
        <w:t>曜日</w:t>
      </w:r>
    </w:p>
    <w:p w14:paraId="5371AADE" w14:textId="77777777" w:rsidR="00EC4403" w:rsidRDefault="00046C15">
      <w:pPr>
        <w:pStyle w:val="a3"/>
        <w:tabs>
          <w:tab w:val="left" w:pos="567"/>
        </w:tabs>
        <w:spacing w:line="276" w:lineRule="auto"/>
        <w:ind w:leftChars="0" w:left="0" w:rightChars="-67" w:right="-140" w:firstLineChars="200" w:firstLine="478"/>
        <w:rPr>
          <w:rFonts w:asciiTheme="minorEastAsia" w:hAnsiTheme="minorEastAsia"/>
          <w:sz w:val="24"/>
        </w:rPr>
      </w:pPr>
      <w:r>
        <w:rPr>
          <w:rFonts w:asciiTheme="minorEastAsia" w:hAnsiTheme="minorEastAsia" w:hint="eastAsia"/>
          <w:sz w:val="24"/>
        </w:rPr>
        <w:t>実技講習４０回　講義講習３回（全４３回）</w:t>
      </w:r>
    </w:p>
    <w:p w14:paraId="4AB4E6DB" w14:textId="77777777" w:rsidR="00EC4403" w:rsidRDefault="00EC4403">
      <w:pPr>
        <w:pStyle w:val="a3"/>
        <w:tabs>
          <w:tab w:val="left" w:pos="567"/>
        </w:tabs>
        <w:spacing w:line="276" w:lineRule="auto"/>
        <w:ind w:leftChars="0" w:left="0" w:rightChars="-67" w:right="-140" w:firstLineChars="200" w:firstLine="478"/>
        <w:rPr>
          <w:rFonts w:asciiTheme="minorEastAsia" w:hAnsiTheme="minorEastAsia"/>
          <w:sz w:val="24"/>
        </w:rPr>
      </w:pPr>
    </w:p>
    <w:p w14:paraId="19094218" w14:textId="77777777" w:rsidR="00EC4403" w:rsidRDefault="00046C15">
      <w:pPr>
        <w:spacing w:line="276" w:lineRule="auto"/>
        <w:rPr>
          <w:rFonts w:asciiTheme="minorEastAsia" w:hAnsiTheme="minorEastAsia"/>
          <w:sz w:val="24"/>
        </w:rPr>
      </w:pPr>
      <w:r>
        <w:rPr>
          <w:rFonts w:asciiTheme="minorEastAsia" w:hAnsiTheme="minorEastAsia" w:hint="eastAsia"/>
          <w:sz w:val="24"/>
        </w:rPr>
        <w:t xml:space="preserve">３　時　間　　</w:t>
      </w:r>
    </w:p>
    <w:p w14:paraId="133940BA" w14:textId="75E3BA51" w:rsidR="00EC4403" w:rsidRDefault="000C5DDF">
      <w:pPr>
        <w:spacing w:line="276" w:lineRule="auto"/>
        <w:ind w:firstLineChars="200" w:firstLine="478"/>
        <w:rPr>
          <w:rFonts w:asciiTheme="minorEastAsia" w:hAnsiTheme="minorEastAsia"/>
          <w:sz w:val="24"/>
        </w:rPr>
      </w:pPr>
      <w:r>
        <w:rPr>
          <w:rFonts w:asciiTheme="minorEastAsia" w:hAnsiTheme="minorEastAsia" w:hint="eastAsia"/>
          <w:sz w:val="24"/>
        </w:rPr>
        <w:t>１</w:t>
      </w:r>
      <w:r w:rsidR="00046C15">
        <w:rPr>
          <w:rFonts w:asciiTheme="minorEastAsia" w:hAnsiTheme="minorEastAsia" w:hint="eastAsia"/>
          <w:sz w:val="24"/>
        </w:rPr>
        <w:t>９時</w:t>
      </w:r>
      <w:r>
        <w:rPr>
          <w:rFonts w:asciiTheme="minorEastAsia" w:hAnsiTheme="minorEastAsia" w:hint="eastAsia"/>
          <w:sz w:val="24"/>
        </w:rPr>
        <w:t>１</w:t>
      </w:r>
      <w:r w:rsidR="00046C15">
        <w:rPr>
          <w:rFonts w:asciiTheme="minorEastAsia" w:hAnsiTheme="minorEastAsia" w:hint="eastAsia"/>
          <w:sz w:val="24"/>
        </w:rPr>
        <w:t xml:space="preserve">５分　～　</w:t>
      </w:r>
      <w:r>
        <w:rPr>
          <w:rFonts w:asciiTheme="minorEastAsia" w:hAnsiTheme="minorEastAsia" w:hint="eastAsia"/>
          <w:sz w:val="24"/>
        </w:rPr>
        <w:t>２</w:t>
      </w:r>
      <w:r w:rsidR="00046C15">
        <w:rPr>
          <w:rFonts w:asciiTheme="minorEastAsia" w:hAnsiTheme="minorEastAsia" w:hint="eastAsia"/>
          <w:sz w:val="24"/>
        </w:rPr>
        <w:t>１時</w:t>
      </w:r>
      <w:r>
        <w:rPr>
          <w:rFonts w:asciiTheme="minorEastAsia" w:hAnsiTheme="minorEastAsia" w:hint="eastAsia"/>
          <w:sz w:val="24"/>
        </w:rPr>
        <w:t>１</w:t>
      </w:r>
      <w:r w:rsidR="00046C15">
        <w:rPr>
          <w:rFonts w:asciiTheme="minorEastAsia" w:hAnsiTheme="minorEastAsia" w:hint="eastAsia"/>
          <w:sz w:val="24"/>
        </w:rPr>
        <w:t>５分</w:t>
      </w:r>
    </w:p>
    <w:p w14:paraId="1674E748" w14:textId="77777777" w:rsidR="00EC4403" w:rsidRDefault="00EC4403">
      <w:pPr>
        <w:spacing w:line="276" w:lineRule="auto"/>
        <w:ind w:firstLineChars="200" w:firstLine="478"/>
        <w:rPr>
          <w:rFonts w:asciiTheme="minorEastAsia" w:hAnsiTheme="minorEastAsia"/>
          <w:sz w:val="24"/>
        </w:rPr>
      </w:pPr>
    </w:p>
    <w:p w14:paraId="1DD9621E" w14:textId="77777777" w:rsidR="00EC4403" w:rsidRDefault="00046C15">
      <w:pPr>
        <w:spacing w:line="276" w:lineRule="auto"/>
        <w:rPr>
          <w:rFonts w:asciiTheme="minorEastAsia" w:hAnsiTheme="minorEastAsia"/>
          <w:sz w:val="24"/>
        </w:rPr>
      </w:pPr>
      <w:r>
        <w:rPr>
          <w:rFonts w:asciiTheme="minorEastAsia" w:hAnsiTheme="minorEastAsia" w:hint="eastAsia"/>
          <w:kern w:val="0"/>
          <w:sz w:val="24"/>
        </w:rPr>
        <w:t>４　場　所</w:t>
      </w:r>
      <w:r>
        <w:rPr>
          <w:rFonts w:asciiTheme="minorEastAsia" w:hAnsiTheme="minorEastAsia" w:hint="eastAsia"/>
          <w:sz w:val="24"/>
        </w:rPr>
        <w:t xml:space="preserve">　　</w:t>
      </w:r>
    </w:p>
    <w:p w14:paraId="3795CBC7" w14:textId="77777777" w:rsidR="00EC4403" w:rsidRDefault="00046C15">
      <w:pPr>
        <w:spacing w:line="276" w:lineRule="auto"/>
        <w:ind w:firstLineChars="200" w:firstLine="478"/>
        <w:rPr>
          <w:rFonts w:asciiTheme="minorEastAsia" w:hAnsiTheme="minorEastAsia"/>
          <w:sz w:val="24"/>
        </w:rPr>
      </w:pPr>
      <w:r>
        <w:rPr>
          <w:rFonts w:asciiTheme="minorEastAsia" w:hAnsiTheme="minorEastAsia" w:hint="eastAsia"/>
          <w:sz w:val="24"/>
        </w:rPr>
        <w:t>鴻巣市総合福祉センター</w:t>
      </w:r>
    </w:p>
    <w:p w14:paraId="08B75196" w14:textId="77777777" w:rsidR="00EC4403" w:rsidRDefault="00046C15">
      <w:pPr>
        <w:spacing w:line="276" w:lineRule="auto"/>
        <w:ind w:firstLineChars="200" w:firstLine="478"/>
        <w:rPr>
          <w:rFonts w:asciiTheme="minorEastAsia" w:hAnsiTheme="minorEastAsia"/>
          <w:sz w:val="24"/>
        </w:rPr>
      </w:pPr>
      <w:r>
        <w:rPr>
          <w:rFonts w:asciiTheme="minorEastAsia" w:hAnsiTheme="minorEastAsia" w:hint="eastAsia"/>
          <w:sz w:val="24"/>
        </w:rPr>
        <w:t>〒３６５－００６２　鴻巣市箕田４２１１－１</w:t>
      </w:r>
    </w:p>
    <w:p w14:paraId="7BC1951F" w14:textId="11B039CB" w:rsidR="00EC4403" w:rsidRDefault="000C5DDF">
      <w:pPr>
        <w:spacing w:line="276" w:lineRule="auto"/>
        <w:ind w:firstLineChars="200" w:firstLine="478"/>
        <w:rPr>
          <w:rFonts w:asciiTheme="minorEastAsia" w:hAnsiTheme="minorEastAsia"/>
          <w:sz w:val="24"/>
        </w:rPr>
      </w:pPr>
      <w:r>
        <w:rPr>
          <w:rFonts w:asciiTheme="minorEastAsia" w:hAnsiTheme="minorEastAsia" w:hint="eastAsia"/>
          <w:sz w:val="24"/>
        </w:rPr>
        <w:t>ＴＥＬ</w:t>
      </w:r>
      <w:r w:rsidR="00046C15">
        <w:rPr>
          <w:rFonts w:asciiTheme="minorEastAsia" w:hAnsiTheme="minorEastAsia" w:hint="eastAsia"/>
          <w:sz w:val="24"/>
        </w:rPr>
        <w:t>:０４８－５９７－２１００　Ｆ</w:t>
      </w:r>
      <w:r>
        <w:rPr>
          <w:rFonts w:asciiTheme="minorEastAsia" w:hAnsiTheme="minorEastAsia" w:hint="eastAsia"/>
          <w:sz w:val="24"/>
        </w:rPr>
        <w:t>ＡＸ</w:t>
      </w:r>
      <w:r w:rsidR="00046C15">
        <w:rPr>
          <w:rFonts w:asciiTheme="minorEastAsia" w:hAnsiTheme="minorEastAsia" w:hint="eastAsia"/>
          <w:sz w:val="24"/>
        </w:rPr>
        <w:t>:０４８－５９７－２１０２</w:t>
      </w:r>
    </w:p>
    <w:p w14:paraId="4C82B7DA" w14:textId="77777777" w:rsidR="00EC4403" w:rsidRDefault="00EC4403">
      <w:pPr>
        <w:spacing w:line="276" w:lineRule="auto"/>
        <w:ind w:firstLineChars="200" w:firstLine="478"/>
        <w:rPr>
          <w:rFonts w:asciiTheme="minorEastAsia" w:hAnsiTheme="minorEastAsia"/>
          <w:sz w:val="24"/>
        </w:rPr>
      </w:pPr>
    </w:p>
    <w:p w14:paraId="4DD40E1F" w14:textId="77777777" w:rsidR="00EC4403" w:rsidRDefault="00046C15">
      <w:pPr>
        <w:spacing w:line="276" w:lineRule="auto"/>
        <w:ind w:left="2"/>
        <w:rPr>
          <w:rFonts w:asciiTheme="minorEastAsia" w:hAnsiTheme="minorEastAsia"/>
          <w:sz w:val="24"/>
        </w:rPr>
      </w:pPr>
      <w:r>
        <w:rPr>
          <w:rFonts w:asciiTheme="minorEastAsia" w:hAnsiTheme="minorEastAsia" w:hint="eastAsia"/>
          <w:kern w:val="0"/>
          <w:sz w:val="24"/>
        </w:rPr>
        <w:t>５　対象者</w:t>
      </w:r>
      <w:r>
        <w:rPr>
          <w:rFonts w:asciiTheme="minorEastAsia" w:hAnsiTheme="minorEastAsia" w:hint="eastAsia"/>
          <w:sz w:val="24"/>
        </w:rPr>
        <w:t xml:space="preserve">　　</w:t>
      </w:r>
    </w:p>
    <w:p w14:paraId="5B2E92A0" w14:textId="77777777" w:rsidR="00EC4403" w:rsidRDefault="00046C15">
      <w:pPr>
        <w:spacing w:line="276" w:lineRule="auto"/>
        <w:ind w:left="2" w:firstLineChars="200" w:firstLine="478"/>
        <w:rPr>
          <w:rFonts w:asciiTheme="minorEastAsia" w:hAnsiTheme="minorEastAsia"/>
          <w:sz w:val="24"/>
        </w:rPr>
      </w:pPr>
      <w:r>
        <w:rPr>
          <w:rFonts w:asciiTheme="minorEastAsia" w:hAnsiTheme="minorEastAsia" w:hint="eastAsia"/>
          <w:sz w:val="24"/>
        </w:rPr>
        <w:t>次の①から③の全てに該当する方。</w:t>
      </w:r>
    </w:p>
    <w:p w14:paraId="24BBFC63" w14:textId="4B328FA3" w:rsidR="00EC4403" w:rsidRDefault="00046C15">
      <w:pPr>
        <w:pStyle w:val="a3"/>
        <w:numPr>
          <w:ilvl w:val="0"/>
          <w:numId w:val="1"/>
        </w:numPr>
        <w:spacing w:line="276" w:lineRule="auto"/>
        <w:ind w:leftChars="250" w:left="882" w:hangingChars="150" w:hanging="359"/>
        <w:rPr>
          <w:rFonts w:asciiTheme="minorEastAsia" w:hAnsiTheme="minorEastAsia"/>
          <w:sz w:val="24"/>
        </w:rPr>
      </w:pPr>
      <w:r>
        <w:rPr>
          <w:rFonts w:ascii="ＭＳ 明朝" w:hAnsi="ＭＳ 明朝" w:hint="eastAsia"/>
          <w:sz w:val="24"/>
        </w:rPr>
        <w:t>手話通訳者を目指す健聴者であって、令和</w:t>
      </w:r>
      <w:r w:rsidR="00E06542">
        <w:rPr>
          <w:rFonts w:ascii="ＭＳ 明朝" w:hAnsi="ＭＳ 明朝" w:hint="eastAsia"/>
          <w:sz w:val="24"/>
        </w:rPr>
        <w:t>８</w:t>
      </w:r>
      <w:r>
        <w:rPr>
          <w:rFonts w:ascii="ＭＳ 明朝" w:hAnsi="ＭＳ 明朝" w:hint="eastAsia"/>
          <w:sz w:val="24"/>
        </w:rPr>
        <w:t>年３月３１日までに１９歳</w:t>
      </w:r>
      <w:r>
        <w:rPr>
          <w:rFonts w:asciiTheme="minorEastAsia" w:hAnsiTheme="minorEastAsia" w:hint="eastAsia"/>
          <w:sz w:val="24"/>
        </w:rPr>
        <w:t>に達している又は達する市内在住、在勤又は在学の方</w:t>
      </w:r>
    </w:p>
    <w:p w14:paraId="5ACE29E5" w14:textId="77777777" w:rsidR="00EC4403" w:rsidRDefault="00046C15">
      <w:pPr>
        <w:pStyle w:val="a3"/>
        <w:numPr>
          <w:ilvl w:val="0"/>
          <w:numId w:val="1"/>
        </w:numPr>
        <w:spacing w:line="276" w:lineRule="auto"/>
        <w:ind w:leftChars="250" w:left="882" w:hangingChars="150" w:hanging="359"/>
        <w:rPr>
          <w:rFonts w:asciiTheme="minorEastAsia" w:hAnsiTheme="minorEastAsia"/>
          <w:sz w:val="24"/>
        </w:rPr>
      </w:pPr>
      <w:r>
        <w:rPr>
          <w:rFonts w:asciiTheme="minorEastAsia" w:hAnsiTheme="minorEastAsia" w:hint="eastAsia"/>
          <w:sz w:val="24"/>
        </w:rPr>
        <w:t>手話通訳者養成講習会（手話通訳Ⅰ課程）修了者又は同程度の技能を有する方</w:t>
      </w:r>
    </w:p>
    <w:p w14:paraId="322A1E6B" w14:textId="77777777" w:rsidR="00EC4403" w:rsidRDefault="00046C15">
      <w:pPr>
        <w:pStyle w:val="a3"/>
        <w:numPr>
          <w:ilvl w:val="0"/>
          <w:numId w:val="1"/>
        </w:numPr>
        <w:spacing w:line="276" w:lineRule="auto"/>
        <w:ind w:leftChars="250" w:left="882" w:hangingChars="150" w:hanging="359"/>
        <w:rPr>
          <w:rFonts w:asciiTheme="minorEastAsia" w:hAnsiTheme="minorEastAsia"/>
          <w:sz w:val="24"/>
        </w:rPr>
      </w:pPr>
      <w:r>
        <w:rPr>
          <w:rFonts w:asciiTheme="minorEastAsia" w:hAnsiTheme="minorEastAsia" w:hint="eastAsia"/>
          <w:sz w:val="24"/>
        </w:rPr>
        <w:t>受講後に埼玉県で実施する手話通訳者全国統一試験を受ける方</w:t>
      </w:r>
    </w:p>
    <w:p w14:paraId="14DDBBC0" w14:textId="77777777" w:rsidR="00EC4403" w:rsidRDefault="00EC4403">
      <w:pPr>
        <w:pStyle w:val="a3"/>
        <w:spacing w:line="276" w:lineRule="auto"/>
        <w:ind w:leftChars="0" w:left="0"/>
        <w:rPr>
          <w:rFonts w:asciiTheme="minorEastAsia" w:hAnsiTheme="minorEastAsia"/>
          <w:sz w:val="24"/>
        </w:rPr>
      </w:pPr>
    </w:p>
    <w:p w14:paraId="1978762A" w14:textId="77777777" w:rsidR="00EC4403" w:rsidRDefault="00046C15">
      <w:pPr>
        <w:pStyle w:val="a3"/>
        <w:spacing w:line="276" w:lineRule="auto"/>
        <w:ind w:leftChars="0" w:left="0"/>
        <w:rPr>
          <w:rFonts w:asciiTheme="minorEastAsia" w:hAnsiTheme="minorEastAsia"/>
          <w:sz w:val="24"/>
        </w:rPr>
      </w:pPr>
      <w:r>
        <w:rPr>
          <w:rFonts w:asciiTheme="minorEastAsia" w:hAnsiTheme="minorEastAsia" w:hint="eastAsia"/>
          <w:kern w:val="0"/>
          <w:sz w:val="24"/>
        </w:rPr>
        <w:t>６　定　員</w:t>
      </w:r>
      <w:r>
        <w:rPr>
          <w:rFonts w:asciiTheme="minorEastAsia" w:hAnsiTheme="minorEastAsia" w:hint="eastAsia"/>
          <w:sz w:val="24"/>
        </w:rPr>
        <w:t xml:space="preserve">　　</w:t>
      </w:r>
    </w:p>
    <w:p w14:paraId="3D59F2B0" w14:textId="77777777" w:rsidR="00EC4403" w:rsidRDefault="00046C15">
      <w:pPr>
        <w:pStyle w:val="a3"/>
        <w:spacing w:line="276" w:lineRule="auto"/>
        <w:ind w:leftChars="0" w:left="0" w:firstLineChars="200" w:firstLine="478"/>
        <w:rPr>
          <w:rFonts w:asciiTheme="minorEastAsia" w:hAnsiTheme="minorEastAsia"/>
          <w:sz w:val="24"/>
        </w:rPr>
      </w:pPr>
      <w:r>
        <w:rPr>
          <w:rFonts w:asciiTheme="minorEastAsia" w:hAnsiTheme="minorEastAsia" w:hint="eastAsia"/>
          <w:sz w:val="24"/>
        </w:rPr>
        <w:t>２０人</w:t>
      </w:r>
    </w:p>
    <w:p w14:paraId="3EC02414" w14:textId="77777777" w:rsidR="00EC4403" w:rsidRDefault="00EC4403">
      <w:pPr>
        <w:pStyle w:val="a3"/>
        <w:spacing w:line="276" w:lineRule="auto"/>
        <w:ind w:leftChars="0" w:left="0" w:firstLineChars="200" w:firstLine="478"/>
        <w:rPr>
          <w:rFonts w:asciiTheme="minorEastAsia" w:hAnsiTheme="minorEastAsia"/>
          <w:sz w:val="24"/>
        </w:rPr>
      </w:pPr>
    </w:p>
    <w:p w14:paraId="6C34DA72" w14:textId="77777777" w:rsidR="00EC4403" w:rsidRDefault="00046C15">
      <w:pPr>
        <w:spacing w:line="276" w:lineRule="auto"/>
        <w:rPr>
          <w:rFonts w:asciiTheme="minorEastAsia" w:hAnsiTheme="minorEastAsia"/>
          <w:sz w:val="24"/>
        </w:rPr>
      </w:pPr>
      <w:r>
        <w:rPr>
          <w:rFonts w:asciiTheme="minorEastAsia" w:hAnsiTheme="minorEastAsia" w:hint="eastAsia"/>
          <w:kern w:val="0"/>
          <w:sz w:val="24"/>
        </w:rPr>
        <w:t>７　受講料</w:t>
      </w:r>
      <w:r>
        <w:rPr>
          <w:rFonts w:asciiTheme="minorEastAsia" w:hAnsiTheme="minorEastAsia" w:hint="eastAsia"/>
          <w:sz w:val="24"/>
        </w:rPr>
        <w:t xml:space="preserve">　　</w:t>
      </w:r>
    </w:p>
    <w:p w14:paraId="42AD36AF" w14:textId="77777777" w:rsidR="00EC4403" w:rsidRDefault="00046C15">
      <w:pPr>
        <w:spacing w:line="276" w:lineRule="auto"/>
        <w:ind w:firstLineChars="200" w:firstLine="478"/>
        <w:rPr>
          <w:rFonts w:asciiTheme="minorEastAsia" w:hAnsiTheme="minorEastAsia"/>
          <w:sz w:val="24"/>
        </w:rPr>
      </w:pPr>
      <w:r>
        <w:rPr>
          <w:rFonts w:asciiTheme="minorEastAsia" w:hAnsiTheme="minorEastAsia" w:hint="eastAsia"/>
          <w:color w:val="000000" w:themeColor="text1"/>
          <w:sz w:val="24"/>
        </w:rPr>
        <w:t>６，１６０</w:t>
      </w:r>
      <w:r>
        <w:rPr>
          <w:rFonts w:asciiTheme="minorEastAsia" w:hAnsiTheme="minorEastAsia" w:hint="eastAsia"/>
          <w:sz w:val="24"/>
        </w:rPr>
        <w:t>円（教材費）</w:t>
      </w:r>
    </w:p>
    <w:p w14:paraId="0A17A760" w14:textId="77777777" w:rsidR="00EC4403" w:rsidRDefault="00046C15">
      <w:pPr>
        <w:spacing w:line="276" w:lineRule="auto"/>
        <w:rPr>
          <w:rFonts w:asciiTheme="minorEastAsia" w:hAnsiTheme="minorEastAsia"/>
          <w:sz w:val="24"/>
        </w:rPr>
      </w:pPr>
      <w:r>
        <w:rPr>
          <w:rFonts w:asciiTheme="minorEastAsia" w:hAnsiTheme="minorEastAsia" w:hint="eastAsia"/>
          <w:sz w:val="24"/>
        </w:rPr>
        <w:t xml:space="preserve">　　内訳　手話通訳Ⅱホップステップジャンプ　３，０８０円</w:t>
      </w:r>
    </w:p>
    <w:p w14:paraId="487CD282" w14:textId="77777777" w:rsidR="00EC4403" w:rsidRDefault="00046C15">
      <w:pPr>
        <w:spacing w:line="276" w:lineRule="auto"/>
        <w:rPr>
          <w:rFonts w:asciiTheme="minorEastAsia" w:hAnsiTheme="minorEastAsia"/>
          <w:sz w:val="24"/>
        </w:rPr>
      </w:pPr>
      <w:r>
        <w:rPr>
          <w:rFonts w:asciiTheme="minorEastAsia" w:hAnsiTheme="minorEastAsia" w:hint="eastAsia"/>
          <w:sz w:val="24"/>
        </w:rPr>
        <w:t xml:space="preserve">　　　　　手話通訳Ⅲホップステップジャンプ　３，０８０円</w:t>
      </w:r>
    </w:p>
    <w:p w14:paraId="77A4ADC0" w14:textId="77777777" w:rsidR="00EC4403" w:rsidRDefault="00EC4403">
      <w:pPr>
        <w:spacing w:line="276" w:lineRule="auto"/>
        <w:rPr>
          <w:rFonts w:asciiTheme="minorEastAsia" w:hAnsiTheme="minorEastAsia"/>
          <w:sz w:val="24"/>
        </w:rPr>
      </w:pPr>
    </w:p>
    <w:p w14:paraId="03AA8781" w14:textId="77777777" w:rsidR="00EC4403" w:rsidRDefault="00046C15">
      <w:pPr>
        <w:spacing w:line="276" w:lineRule="auto"/>
        <w:jc w:val="right"/>
        <w:rPr>
          <w:rFonts w:asciiTheme="minorEastAsia" w:hAnsiTheme="minorEastAsia"/>
          <w:sz w:val="24"/>
        </w:rPr>
      </w:pPr>
      <w:r>
        <w:rPr>
          <w:rFonts w:asciiTheme="minorEastAsia" w:hAnsiTheme="minorEastAsia" w:hint="eastAsia"/>
          <w:kern w:val="0"/>
          <w:sz w:val="24"/>
        </w:rPr>
        <w:t>（裏面へ）</w:t>
      </w:r>
    </w:p>
    <w:p w14:paraId="401D10F1" w14:textId="77777777" w:rsidR="00EC4403" w:rsidRDefault="00046C15">
      <w:pPr>
        <w:spacing w:line="276" w:lineRule="auto"/>
        <w:ind w:left="1686" w:hangingChars="705" w:hanging="1686"/>
        <w:rPr>
          <w:rFonts w:asciiTheme="minorEastAsia" w:hAnsiTheme="minorEastAsia"/>
          <w:sz w:val="24"/>
        </w:rPr>
      </w:pPr>
      <w:r>
        <w:rPr>
          <w:rFonts w:asciiTheme="minorEastAsia" w:hAnsiTheme="minorEastAsia" w:hint="eastAsia"/>
          <w:kern w:val="0"/>
          <w:sz w:val="24"/>
        </w:rPr>
        <w:lastRenderedPageBreak/>
        <w:t>８　申請方法</w:t>
      </w:r>
    </w:p>
    <w:p w14:paraId="361FC66B" w14:textId="6EDE87A0" w:rsidR="00EC4403" w:rsidRDefault="00046C15">
      <w:pPr>
        <w:spacing w:line="276" w:lineRule="auto"/>
        <w:ind w:left="1686" w:hangingChars="705" w:hanging="1686"/>
        <w:rPr>
          <w:rFonts w:asciiTheme="minorEastAsia" w:hAnsiTheme="minorEastAsia"/>
          <w:sz w:val="24"/>
        </w:rPr>
      </w:pPr>
      <w:r>
        <w:rPr>
          <w:rFonts w:asciiTheme="minorEastAsia" w:hAnsiTheme="minorEastAsia" w:hint="eastAsia"/>
          <w:kern w:val="0"/>
          <w:sz w:val="24"/>
        </w:rPr>
        <w:t xml:space="preserve">　　令和</w:t>
      </w:r>
      <w:r w:rsidR="000C5DDF">
        <w:rPr>
          <w:rFonts w:asciiTheme="minorEastAsia" w:hAnsiTheme="minorEastAsia" w:hint="eastAsia"/>
          <w:sz w:val="24"/>
        </w:rPr>
        <w:t>７</w:t>
      </w:r>
      <w:r>
        <w:rPr>
          <w:rFonts w:asciiTheme="minorEastAsia" w:hAnsiTheme="minorEastAsia" w:hint="eastAsia"/>
          <w:sz w:val="24"/>
        </w:rPr>
        <w:t>年１２月２４日（</w:t>
      </w:r>
      <w:r w:rsidR="000C5DDF">
        <w:rPr>
          <w:rFonts w:asciiTheme="minorEastAsia" w:hAnsiTheme="minorEastAsia" w:hint="eastAsia"/>
          <w:sz w:val="24"/>
        </w:rPr>
        <w:t>水</w:t>
      </w:r>
      <w:r>
        <w:rPr>
          <w:rFonts w:asciiTheme="minorEastAsia" w:hAnsiTheme="minorEastAsia" w:hint="eastAsia"/>
          <w:sz w:val="24"/>
        </w:rPr>
        <w:t>）までに、指定の申込書（別紙）に必要事項を記入の上、</w:t>
      </w:r>
    </w:p>
    <w:p w14:paraId="7C0BBAAE" w14:textId="175BF676" w:rsidR="00EC4403" w:rsidRDefault="00046C15">
      <w:pPr>
        <w:spacing w:line="276" w:lineRule="auto"/>
        <w:ind w:left="1686" w:hangingChars="705" w:hanging="1686"/>
        <w:rPr>
          <w:rFonts w:asciiTheme="minorEastAsia" w:hAnsiTheme="minorEastAsia"/>
          <w:sz w:val="24"/>
        </w:rPr>
      </w:pPr>
      <w:r>
        <w:rPr>
          <w:rFonts w:asciiTheme="minorEastAsia" w:hAnsiTheme="minorEastAsia" w:hint="eastAsia"/>
          <w:sz w:val="24"/>
        </w:rPr>
        <w:t xml:space="preserve">　　障がい福祉課に持参、郵送、</w:t>
      </w:r>
      <w:r w:rsidR="000C5DDF">
        <w:rPr>
          <w:rFonts w:asciiTheme="minorEastAsia" w:hAnsiTheme="minorEastAsia" w:hint="eastAsia"/>
          <w:sz w:val="24"/>
        </w:rPr>
        <w:t>ＦＡＸ</w:t>
      </w:r>
      <w:r>
        <w:rPr>
          <w:rFonts w:asciiTheme="minorEastAsia" w:hAnsiTheme="minorEastAsia" w:hint="eastAsia"/>
          <w:sz w:val="24"/>
        </w:rPr>
        <w:t>又はメールにてお申込みください。（郵送の場合</w:t>
      </w:r>
    </w:p>
    <w:p w14:paraId="69058DCF" w14:textId="77777777" w:rsidR="00EC4403" w:rsidRDefault="00046C15">
      <w:pPr>
        <w:spacing w:line="276" w:lineRule="auto"/>
        <w:ind w:leftChars="200" w:left="1626" w:hangingChars="505" w:hanging="1208"/>
        <w:rPr>
          <w:rFonts w:asciiTheme="minorEastAsia" w:hAnsiTheme="minorEastAsia"/>
          <w:sz w:val="24"/>
        </w:rPr>
      </w:pPr>
      <w:r>
        <w:rPr>
          <w:rFonts w:asciiTheme="minorEastAsia" w:hAnsiTheme="minorEastAsia" w:hint="eastAsia"/>
          <w:sz w:val="24"/>
        </w:rPr>
        <w:t>は当日消印有効）</w:t>
      </w:r>
    </w:p>
    <w:p w14:paraId="151E2DEC" w14:textId="77777777" w:rsidR="00EC4403" w:rsidRDefault="00EC4403">
      <w:pPr>
        <w:spacing w:line="276" w:lineRule="auto"/>
        <w:ind w:leftChars="213" w:left="445"/>
        <w:rPr>
          <w:rFonts w:asciiTheme="minorEastAsia" w:hAnsiTheme="minorEastAsia"/>
          <w:sz w:val="24"/>
        </w:rPr>
      </w:pPr>
    </w:p>
    <w:p w14:paraId="41D4638B" w14:textId="77777777" w:rsidR="00EC4403" w:rsidRDefault="00046C15">
      <w:pPr>
        <w:spacing w:line="276" w:lineRule="auto"/>
        <w:ind w:leftChars="1" w:left="1674" w:hangingChars="699" w:hanging="1672"/>
        <w:rPr>
          <w:rFonts w:asciiTheme="minorEastAsia" w:hAnsiTheme="minorEastAsia"/>
          <w:sz w:val="24"/>
        </w:rPr>
      </w:pPr>
      <w:r>
        <w:rPr>
          <w:rFonts w:asciiTheme="minorEastAsia" w:hAnsiTheme="minorEastAsia" w:hint="eastAsia"/>
          <w:sz w:val="24"/>
        </w:rPr>
        <w:t xml:space="preserve">９　面　接　　</w:t>
      </w:r>
    </w:p>
    <w:p w14:paraId="0BFB96CD" w14:textId="77777777" w:rsidR="00EC4403" w:rsidRDefault="00046C15">
      <w:pPr>
        <w:ind w:firstLineChars="200" w:firstLine="478"/>
        <w:rPr>
          <w:rFonts w:asciiTheme="minorEastAsia" w:hAnsiTheme="minorEastAsia"/>
          <w:sz w:val="24"/>
        </w:rPr>
      </w:pPr>
      <w:r>
        <w:rPr>
          <w:rFonts w:asciiTheme="minorEastAsia" w:hAnsiTheme="minorEastAsia" w:hint="eastAsia"/>
          <w:sz w:val="24"/>
        </w:rPr>
        <w:t>市の手話通訳者養成講習会（手話通訳Ⅰ）を受講していない方については、後日、</w:t>
      </w:r>
    </w:p>
    <w:p w14:paraId="4DD4FF01" w14:textId="77777777" w:rsidR="00EC4403" w:rsidRDefault="00046C15">
      <w:pPr>
        <w:ind w:firstLineChars="200" w:firstLine="478"/>
        <w:rPr>
          <w:rFonts w:asciiTheme="minorEastAsia" w:hAnsiTheme="minorEastAsia"/>
          <w:sz w:val="24"/>
        </w:rPr>
      </w:pPr>
      <w:r>
        <w:rPr>
          <w:rFonts w:asciiTheme="minorEastAsia" w:hAnsiTheme="minorEastAsia" w:hint="eastAsia"/>
          <w:sz w:val="24"/>
        </w:rPr>
        <w:t xml:space="preserve">面接を行います。（審査終了後、速やかに受講の可否を通知します。通知方法は、　　　　</w:t>
      </w:r>
    </w:p>
    <w:p w14:paraId="7F479C9B" w14:textId="3FC0A7C7" w:rsidR="00EC4403" w:rsidRDefault="00046C15">
      <w:pPr>
        <w:ind w:firstLineChars="200" w:firstLine="478"/>
        <w:rPr>
          <w:rFonts w:asciiTheme="minorEastAsia" w:hAnsiTheme="minorEastAsia"/>
          <w:sz w:val="24"/>
        </w:rPr>
      </w:pPr>
      <w:r>
        <w:rPr>
          <w:rFonts w:asciiTheme="minorEastAsia" w:hAnsiTheme="minorEastAsia" w:hint="eastAsia"/>
          <w:sz w:val="24"/>
        </w:rPr>
        <w:t>電話又は</w:t>
      </w:r>
      <w:r w:rsidR="000C5DDF">
        <w:rPr>
          <w:rFonts w:asciiTheme="minorEastAsia" w:hAnsiTheme="minorEastAsia" w:hint="eastAsia"/>
          <w:sz w:val="24"/>
        </w:rPr>
        <w:t>ＦＡＸ</w:t>
      </w:r>
      <w:r>
        <w:rPr>
          <w:rFonts w:asciiTheme="minorEastAsia" w:hAnsiTheme="minorEastAsia" w:hint="eastAsia"/>
          <w:sz w:val="24"/>
        </w:rPr>
        <w:t>とします）</w:t>
      </w:r>
    </w:p>
    <w:p w14:paraId="794FDEF1" w14:textId="77777777" w:rsidR="00EC4403" w:rsidRDefault="00EC4403">
      <w:pPr>
        <w:ind w:leftChars="199" w:left="416"/>
        <w:rPr>
          <w:rFonts w:asciiTheme="minorEastAsia" w:hAnsiTheme="minorEastAsia"/>
          <w:sz w:val="24"/>
        </w:rPr>
      </w:pPr>
    </w:p>
    <w:p w14:paraId="0828AE7A" w14:textId="77777777" w:rsidR="00EC4403" w:rsidRDefault="00046C15">
      <w:pPr>
        <w:spacing w:line="276" w:lineRule="auto"/>
        <w:rPr>
          <w:rFonts w:asciiTheme="minorEastAsia" w:hAnsiTheme="minorEastAsia"/>
          <w:kern w:val="0"/>
          <w:sz w:val="24"/>
        </w:rPr>
      </w:pPr>
      <w:r>
        <w:rPr>
          <w:rFonts w:asciiTheme="minorEastAsia" w:hAnsiTheme="minorEastAsia" w:hint="eastAsia"/>
          <w:kern w:val="0"/>
          <w:sz w:val="24"/>
        </w:rPr>
        <w:t>10　修了証書の交付</w:t>
      </w:r>
    </w:p>
    <w:p w14:paraId="1BBA3997" w14:textId="77777777" w:rsidR="00EC4403" w:rsidRDefault="00046C15">
      <w:pPr>
        <w:spacing w:line="276" w:lineRule="auto"/>
        <w:ind w:firstLineChars="200" w:firstLine="478"/>
        <w:rPr>
          <w:rFonts w:asciiTheme="minorEastAsia" w:hAnsiTheme="minorEastAsia"/>
          <w:kern w:val="0"/>
          <w:sz w:val="24"/>
        </w:rPr>
      </w:pPr>
      <w:r>
        <w:rPr>
          <w:rFonts w:asciiTheme="minorEastAsia" w:hAnsiTheme="minorEastAsia" w:hint="eastAsia"/>
          <w:kern w:val="0"/>
          <w:sz w:val="24"/>
        </w:rPr>
        <w:t>講習会の７割以上（実技講習２８回以上、講義講習２回以上）出席した方に修了証</w:t>
      </w:r>
    </w:p>
    <w:p w14:paraId="52402355" w14:textId="77777777" w:rsidR="00EC4403" w:rsidRDefault="00046C15">
      <w:pPr>
        <w:spacing w:line="276" w:lineRule="auto"/>
        <w:ind w:firstLineChars="200" w:firstLine="478"/>
        <w:rPr>
          <w:rFonts w:asciiTheme="minorEastAsia" w:hAnsiTheme="minorEastAsia"/>
          <w:kern w:val="0"/>
          <w:sz w:val="24"/>
        </w:rPr>
      </w:pPr>
      <w:r>
        <w:rPr>
          <w:rFonts w:asciiTheme="minorEastAsia" w:hAnsiTheme="minorEastAsia" w:hint="eastAsia"/>
          <w:kern w:val="0"/>
          <w:sz w:val="24"/>
        </w:rPr>
        <w:t>書を交付します。ただし、遅刻や早退は３回で欠席１回とみなします。また、講義</w:t>
      </w:r>
    </w:p>
    <w:p w14:paraId="019846AE" w14:textId="77777777" w:rsidR="00EC4403" w:rsidRDefault="00046C15">
      <w:pPr>
        <w:spacing w:line="276" w:lineRule="auto"/>
        <w:ind w:firstLineChars="200" w:firstLine="478"/>
        <w:rPr>
          <w:rFonts w:asciiTheme="minorEastAsia" w:hAnsiTheme="minorEastAsia"/>
          <w:kern w:val="0"/>
          <w:sz w:val="24"/>
        </w:rPr>
      </w:pPr>
      <w:r>
        <w:rPr>
          <w:rFonts w:asciiTheme="minorEastAsia" w:hAnsiTheme="minorEastAsia" w:hint="eastAsia"/>
          <w:kern w:val="0"/>
          <w:sz w:val="24"/>
        </w:rPr>
        <w:t>講習はレポートを提出しなければ出席扱いとしません。</w:t>
      </w:r>
    </w:p>
    <w:p w14:paraId="49DC29AC" w14:textId="77777777" w:rsidR="00EC4403" w:rsidRDefault="00EC4403">
      <w:pPr>
        <w:spacing w:line="276" w:lineRule="auto"/>
        <w:ind w:left="1098" w:hangingChars="459" w:hanging="1098"/>
        <w:jc w:val="right"/>
        <w:rPr>
          <w:rFonts w:asciiTheme="minorEastAsia" w:hAnsiTheme="minorEastAsia"/>
          <w:kern w:val="0"/>
          <w:sz w:val="24"/>
        </w:rPr>
      </w:pPr>
    </w:p>
    <w:p w14:paraId="1E3788A0" w14:textId="77777777" w:rsidR="00EC4403" w:rsidRDefault="00046C15">
      <w:pPr>
        <w:spacing w:line="276" w:lineRule="auto"/>
        <w:ind w:left="1098" w:hangingChars="459" w:hanging="1098"/>
        <w:rPr>
          <w:rFonts w:asciiTheme="minorEastAsia" w:hAnsiTheme="minorEastAsia"/>
          <w:kern w:val="0"/>
          <w:sz w:val="24"/>
        </w:rPr>
      </w:pPr>
      <w:r>
        <w:rPr>
          <w:rFonts w:asciiTheme="minorEastAsia" w:hAnsiTheme="minorEastAsia" w:hint="eastAsia"/>
          <w:kern w:val="0"/>
          <w:sz w:val="24"/>
        </w:rPr>
        <w:t>11　その他</w:t>
      </w:r>
    </w:p>
    <w:p w14:paraId="53811899" w14:textId="77777777" w:rsidR="00EC4403" w:rsidRDefault="00046C15">
      <w:pPr>
        <w:spacing w:line="276" w:lineRule="auto"/>
        <w:ind w:firstLineChars="200" w:firstLine="478"/>
        <w:rPr>
          <w:rFonts w:asciiTheme="minorEastAsia" w:hAnsiTheme="minorEastAsia"/>
          <w:sz w:val="24"/>
          <w:u w:val="single"/>
        </w:rPr>
      </w:pPr>
      <w:r>
        <w:rPr>
          <w:rFonts w:asciiTheme="minorEastAsia" w:hAnsiTheme="minorEastAsia" w:hint="eastAsia"/>
          <w:sz w:val="24"/>
        </w:rPr>
        <w:t>①受講料（教材費）は、講習会初日に集金しますので、</w:t>
      </w:r>
      <w:r>
        <w:rPr>
          <w:rFonts w:asciiTheme="minorEastAsia" w:hAnsiTheme="minorEastAsia" w:hint="eastAsia"/>
          <w:sz w:val="24"/>
          <w:u w:val="single"/>
        </w:rPr>
        <w:t>おつりのないようにご準備</w:t>
      </w:r>
    </w:p>
    <w:p w14:paraId="1A998172" w14:textId="77777777" w:rsidR="00EC4403" w:rsidRDefault="00046C15">
      <w:pPr>
        <w:spacing w:line="276" w:lineRule="auto"/>
        <w:ind w:firstLineChars="300" w:firstLine="717"/>
        <w:rPr>
          <w:rFonts w:asciiTheme="minorEastAsia" w:hAnsiTheme="minorEastAsia"/>
          <w:sz w:val="24"/>
          <w:u w:val="single"/>
        </w:rPr>
      </w:pPr>
      <w:r>
        <w:rPr>
          <w:rFonts w:asciiTheme="minorEastAsia" w:hAnsiTheme="minorEastAsia" w:hint="eastAsia"/>
          <w:sz w:val="24"/>
          <w:u w:val="single"/>
        </w:rPr>
        <w:t>下さい。</w:t>
      </w:r>
    </w:p>
    <w:p w14:paraId="0E07C06B" w14:textId="77777777" w:rsidR="00EC4403" w:rsidRDefault="00046C15">
      <w:pPr>
        <w:spacing w:line="276" w:lineRule="auto"/>
        <w:ind w:firstLineChars="200" w:firstLine="478"/>
        <w:rPr>
          <w:rFonts w:asciiTheme="minorEastAsia" w:hAnsiTheme="minorEastAsia"/>
          <w:sz w:val="24"/>
        </w:rPr>
      </w:pPr>
      <w:r>
        <w:rPr>
          <w:rFonts w:asciiTheme="minorEastAsia" w:hAnsiTheme="minorEastAsia" w:hint="eastAsia"/>
          <w:sz w:val="24"/>
        </w:rPr>
        <w:t>②受講申込書に記載した個人情報を、講習会の運営上必要な範囲内で、手話通訳者</w:t>
      </w:r>
    </w:p>
    <w:p w14:paraId="5A6D7FB8" w14:textId="77777777" w:rsidR="00EC4403" w:rsidRDefault="00046C15">
      <w:pPr>
        <w:spacing w:line="276" w:lineRule="auto"/>
        <w:ind w:firstLineChars="300" w:firstLine="717"/>
        <w:rPr>
          <w:rFonts w:asciiTheme="minorEastAsia" w:hAnsiTheme="minorEastAsia"/>
          <w:sz w:val="24"/>
        </w:rPr>
      </w:pPr>
      <w:r>
        <w:rPr>
          <w:rFonts w:asciiTheme="minorEastAsia" w:hAnsiTheme="minorEastAsia" w:hint="eastAsia"/>
          <w:sz w:val="24"/>
        </w:rPr>
        <w:t>養成講習会の関係者に情報提供します。</w:t>
      </w:r>
    </w:p>
    <w:p w14:paraId="35C98E2F" w14:textId="77777777" w:rsidR="00EC4403" w:rsidRDefault="00046C15">
      <w:pPr>
        <w:spacing w:line="276" w:lineRule="auto"/>
        <w:ind w:firstLineChars="200" w:firstLine="478"/>
        <w:rPr>
          <w:rFonts w:asciiTheme="minorEastAsia" w:hAnsiTheme="minorEastAsia"/>
          <w:sz w:val="24"/>
        </w:rPr>
      </w:pPr>
      <w:r>
        <w:rPr>
          <w:rFonts w:asciiTheme="minorEastAsia" w:hAnsiTheme="minorEastAsia" w:hint="eastAsia"/>
          <w:sz w:val="24"/>
        </w:rPr>
        <w:t>③申込後のキャンセルはできません。申込みされた場合は受講料（教材費）を</w:t>
      </w:r>
    </w:p>
    <w:p w14:paraId="106080D6" w14:textId="77777777" w:rsidR="00EC4403" w:rsidRDefault="00046C15">
      <w:pPr>
        <w:spacing w:line="276" w:lineRule="auto"/>
        <w:ind w:firstLineChars="300" w:firstLine="717"/>
        <w:rPr>
          <w:rFonts w:asciiTheme="minorEastAsia" w:hAnsiTheme="minorEastAsia"/>
          <w:sz w:val="24"/>
        </w:rPr>
      </w:pPr>
      <w:r>
        <w:rPr>
          <w:rFonts w:asciiTheme="minorEastAsia" w:hAnsiTheme="minorEastAsia" w:hint="eastAsia"/>
          <w:sz w:val="24"/>
        </w:rPr>
        <w:t>必ずお支払いいただきます。</w:t>
      </w:r>
    </w:p>
    <w:p w14:paraId="613B4A76" w14:textId="77777777" w:rsidR="00EC4403" w:rsidRDefault="00EC4403">
      <w:pPr>
        <w:spacing w:line="276" w:lineRule="auto"/>
        <w:ind w:firstLineChars="300" w:firstLine="717"/>
        <w:rPr>
          <w:rFonts w:asciiTheme="minorEastAsia" w:hAnsiTheme="minorEastAsia"/>
          <w:sz w:val="24"/>
        </w:rPr>
      </w:pPr>
    </w:p>
    <w:p w14:paraId="3AA47DF7" w14:textId="77777777" w:rsidR="00EC4403" w:rsidRDefault="00046C15">
      <w:pPr>
        <w:spacing w:line="276" w:lineRule="auto"/>
        <w:rPr>
          <w:rFonts w:asciiTheme="minorEastAsia" w:hAnsiTheme="minorEastAsia"/>
          <w:sz w:val="24"/>
        </w:rPr>
      </w:pPr>
      <w:r>
        <w:rPr>
          <w:rFonts w:asciiTheme="minorEastAsia" w:hAnsiTheme="minorEastAsia" w:hint="eastAsia"/>
          <w:sz w:val="24"/>
        </w:rPr>
        <w:t>12　問い合わせ先</w:t>
      </w:r>
    </w:p>
    <w:p w14:paraId="53813230" w14:textId="77777777" w:rsidR="00EC4403" w:rsidRDefault="00046C15">
      <w:pPr>
        <w:spacing w:line="276" w:lineRule="auto"/>
        <w:rPr>
          <w:rFonts w:asciiTheme="minorEastAsia" w:hAnsiTheme="minorEastAsia"/>
          <w:sz w:val="24"/>
        </w:rPr>
      </w:pPr>
      <w:r>
        <w:rPr>
          <w:rFonts w:asciiTheme="minorEastAsia" w:hAnsiTheme="minorEastAsia" w:hint="eastAsia"/>
          <w:sz w:val="24"/>
        </w:rPr>
        <w:t xml:space="preserve">　　鴻巣市役所健康福祉部障がい福祉課　障がい福祉担当</w:t>
      </w:r>
    </w:p>
    <w:p w14:paraId="1E6F43E4" w14:textId="77777777" w:rsidR="00EC4403" w:rsidRDefault="00046C15">
      <w:pPr>
        <w:spacing w:line="276" w:lineRule="auto"/>
        <w:rPr>
          <w:rFonts w:asciiTheme="minorEastAsia" w:hAnsiTheme="minorEastAsia"/>
          <w:sz w:val="24"/>
        </w:rPr>
      </w:pPr>
      <w:r>
        <w:rPr>
          <w:rFonts w:asciiTheme="minorEastAsia" w:hAnsiTheme="minorEastAsia" w:hint="eastAsia"/>
          <w:sz w:val="24"/>
        </w:rPr>
        <w:t xml:space="preserve">　　〒３６５－８６０１　埼玉県鴻巣市中央１－１</w:t>
      </w:r>
    </w:p>
    <w:p w14:paraId="2D8C3D3F" w14:textId="325E39A5" w:rsidR="00EC4403" w:rsidRDefault="00046C15">
      <w:pPr>
        <w:spacing w:line="276" w:lineRule="auto"/>
        <w:rPr>
          <w:rFonts w:asciiTheme="minorEastAsia" w:hAnsiTheme="minorEastAsia"/>
          <w:sz w:val="24"/>
        </w:rPr>
      </w:pPr>
      <w:r>
        <w:rPr>
          <w:rFonts w:asciiTheme="minorEastAsia" w:hAnsiTheme="minorEastAsia" w:hint="eastAsia"/>
          <w:sz w:val="24"/>
        </w:rPr>
        <w:t xml:space="preserve">　　Ｔ</w:t>
      </w:r>
      <w:r w:rsidR="000C5DDF">
        <w:rPr>
          <w:rFonts w:asciiTheme="minorEastAsia" w:hAnsiTheme="minorEastAsia" w:hint="eastAsia"/>
          <w:sz w:val="24"/>
        </w:rPr>
        <w:t>ＥＬ：</w:t>
      </w:r>
      <w:r>
        <w:rPr>
          <w:rFonts w:asciiTheme="minorEastAsia" w:hAnsiTheme="minorEastAsia" w:hint="eastAsia"/>
          <w:sz w:val="24"/>
        </w:rPr>
        <w:t xml:space="preserve">０４８－５４１－１５３７　</w:t>
      </w:r>
      <w:r w:rsidR="000C5DDF">
        <w:rPr>
          <w:rFonts w:asciiTheme="minorEastAsia" w:hAnsiTheme="minorEastAsia" w:hint="eastAsia"/>
          <w:sz w:val="24"/>
        </w:rPr>
        <w:t>ＦＡＸ</w:t>
      </w:r>
      <w:r>
        <w:rPr>
          <w:rFonts w:asciiTheme="minorEastAsia" w:hAnsiTheme="minorEastAsia" w:hint="eastAsia"/>
          <w:sz w:val="24"/>
        </w:rPr>
        <w:t>:０４８－５４１－１３２８</w:t>
      </w:r>
    </w:p>
    <w:p w14:paraId="7816754C" w14:textId="77777777" w:rsidR="00EC4403" w:rsidRDefault="00046C15">
      <w:pPr>
        <w:spacing w:line="276" w:lineRule="auto"/>
        <w:rPr>
          <w:rFonts w:asciiTheme="minorEastAsia" w:hAnsiTheme="minorEastAsia"/>
          <w:sz w:val="24"/>
        </w:rPr>
      </w:pPr>
      <w:r>
        <w:rPr>
          <w:rFonts w:asciiTheme="minorEastAsia" w:hAnsiTheme="minorEastAsia" w:hint="eastAsia"/>
          <w:sz w:val="24"/>
        </w:rPr>
        <w:t xml:space="preserve">　　メール: shofuku@city.kounosu.saitama.jp</w:t>
      </w:r>
    </w:p>
    <w:p w14:paraId="109ED588" w14:textId="77777777" w:rsidR="00EC4403" w:rsidRDefault="00EC4403">
      <w:pPr>
        <w:spacing w:line="276" w:lineRule="auto"/>
        <w:rPr>
          <w:rFonts w:asciiTheme="minorEastAsia" w:hAnsiTheme="minorEastAsia"/>
          <w:sz w:val="24"/>
        </w:rPr>
      </w:pPr>
    </w:p>
    <w:sectPr w:rsidR="00EC4403">
      <w:pgSz w:w="11906" w:h="16838"/>
      <w:pgMar w:top="1418" w:right="1247" w:bottom="1418" w:left="1247" w:header="851" w:footer="992" w:gutter="0"/>
      <w:cols w:space="720"/>
      <w:docGrid w:type="linesAndChars" w:linePitch="350"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83F5" w14:textId="77777777" w:rsidR="00046C15" w:rsidRDefault="00046C15">
      <w:r>
        <w:separator/>
      </w:r>
    </w:p>
  </w:endnote>
  <w:endnote w:type="continuationSeparator" w:id="0">
    <w:p w14:paraId="1060B968" w14:textId="77777777" w:rsidR="00046C15" w:rsidRDefault="0004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425D" w14:textId="77777777" w:rsidR="00046C15" w:rsidRDefault="00046C15">
      <w:r>
        <w:separator/>
      </w:r>
    </w:p>
  </w:footnote>
  <w:footnote w:type="continuationSeparator" w:id="0">
    <w:p w14:paraId="5D3D7D70" w14:textId="77777777" w:rsidR="00046C15" w:rsidRDefault="00046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B081FE"/>
    <w:lvl w:ilvl="0" w:tplc="B1522482">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22711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C4403"/>
    <w:rsid w:val="00046C15"/>
    <w:rsid w:val="000C5DDF"/>
    <w:rsid w:val="00683A78"/>
    <w:rsid w:val="0088132F"/>
    <w:rsid w:val="00AD233C"/>
    <w:rsid w:val="00E06542"/>
    <w:rsid w:val="00EC4403"/>
    <w:rsid w:val="00FA0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64FF1"/>
  <w15:chartTrackingRefBased/>
  <w15:docId w15:val="{AA4DBE7A-1DFE-421D-B092-6A989F18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1492</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信夫</dc:creator>
  <cp:lastModifiedBy>長谷川　涼</cp:lastModifiedBy>
  <cp:revision>288</cp:revision>
  <cp:lastPrinted>2022-12-12T03:43:00Z</cp:lastPrinted>
  <dcterms:created xsi:type="dcterms:W3CDTF">2013-03-21T07:52:00Z</dcterms:created>
  <dcterms:modified xsi:type="dcterms:W3CDTF">2025-11-21T12:35:00Z</dcterms:modified>
</cp:coreProperties>
</file>